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412414" w:rsidP="00412414">
      <w:pPr>
        <w:pStyle w:val="Standard"/>
        <w:jc w:val="center"/>
      </w:pPr>
      <w:r>
        <w:rPr>
          <w:noProof/>
        </w:rPr>
        <w:drawing>
          <wp:inline distT="0" distB="0" distL="0" distR="0">
            <wp:extent cx="4585395" cy="1504950"/>
            <wp:effectExtent l="0" t="0" r="571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ogo-recordental.png"/>
                    <pic:cNvPicPr/>
                  </pic:nvPicPr>
                  <pic:blipFill>
                    <a:blip r:embed="rId8">
                      <a:extLst>
                        <a:ext uri="{28A0092B-C50C-407E-A947-70E740481C1C}">
                          <a14:useLocalDpi xmlns:a14="http://schemas.microsoft.com/office/drawing/2010/main" val="0"/>
                        </a:ext>
                      </a:extLst>
                    </a:blip>
                    <a:stretch>
                      <a:fillRect/>
                    </a:stretch>
                  </pic:blipFill>
                  <pic:spPr>
                    <a:xfrm>
                      <a:off x="0" y="0"/>
                      <a:ext cx="4592915" cy="1507418"/>
                    </a:xfrm>
                    <a:prstGeom prst="rect">
                      <a:avLst/>
                    </a:prstGeom>
                  </pic:spPr>
                </pic:pic>
              </a:graphicData>
            </a:graphic>
          </wp:inline>
        </w:drawing>
      </w: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E10898">
      <w:pPr>
        <w:pStyle w:val="Tema"/>
      </w:pPr>
      <w:fldSimple w:instr=" SUBJECT ">
        <w:r w:rsidR="007D7C4B">
          <w:t>&lt;</w:t>
        </w:r>
        <w:r w:rsidR="00762789">
          <w:t xml:space="preserve">CREAR Y MODIFICAR </w:t>
        </w:r>
        <w:r w:rsidR="00B2396E">
          <w:t>CONTRATOS</w:t>
        </w:r>
        <w:r w:rsidR="007D7C4B">
          <w:t>&gt;</w:t>
        </w:r>
      </w:fldSimple>
    </w:p>
    <w:p w:rsidR="00154BA1" w:rsidRDefault="00E10898">
      <w:pPr>
        <w:pStyle w:val="Ttulo"/>
      </w:pPr>
      <w:fldSimple w:instr=" TITLE ">
        <w:r w:rsidR="007D7C4B">
          <w:t>Manual de Usuario</w:t>
        </w:r>
      </w:fldSimple>
    </w:p>
    <w:p w:rsidR="00154BA1" w:rsidRDefault="00154BA1">
      <w:pPr>
        <w:pStyle w:val="Subttulo"/>
        <w:rPr>
          <w:rFonts w:hint="eastAsia"/>
        </w:rPr>
      </w:pPr>
    </w:p>
    <w:p w:rsidR="00154BA1" w:rsidRDefault="00154BA1">
      <w:pPr>
        <w:pStyle w:val="Textbody"/>
      </w:pPr>
    </w:p>
    <w:p w:rsidR="00154BA1" w:rsidRDefault="00154BA1">
      <w:pPr>
        <w:pStyle w:val="Textbody"/>
      </w:pPr>
    </w:p>
    <w:p w:rsidR="00154BA1" w:rsidRDefault="00154BA1">
      <w:pPr>
        <w:pStyle w:val="Textbody"/>
      </w:pPr>
    </w:p>
    <w:p w:rsidR="00154BA1" w:rsidRDefault="00154BA1">
      <w:pPr>
        <w:pStyle w:val="Textbody"/>
      </w:pPr>
    </w:p>
    <w:p w:rsidR="00154BA1" w:rsidRDefault="007D7C4B">
      <w:pPr>
        <w:pStyle w:val="Notaalpi"/>
      </w:pPr>
      <w:r>
        <w:t xml:space="preserve">Versión: </w:t>
      </w:r>
      <w:r w:rsidR="00412414">
        <w:t>1.0</w:t>
      </w:r>
    </w:p>
    <w:p w:rsidR="00154BA1" w:rsidRDefault="00B2396E">
      <w:pPr>
        <w:pStyle w:val="Notaalpi"/>
      </w:pPr>
      <w:r>
        <w:t>JUNIO</w:t>
      </w:r>
      <w:r w:rsidR="00412414">
        <w:t>/201</w:t>
      </w:r>
      <w:r w:rsidR="003B7F7A">
        <w:t>8</w:t>
      </w:r>
    </w:p>
    <w:p w:rsidR="00154BA1" w:rsidRDefault="00154BA1">
      <w:pPr>
        <w:pStyle w:val="Notaalpi"/>
      </w:pPr>
    </w:p>
    <w:p w:rsidR="00154BA1" w:rsidRDefault="00154BA1">
      <w:pPr>
        <w:pStyle w:val="Notaalpi"/>
      </w:pPr>
    </w:p>
    <w:p w:rsidR="00154BA1" w:rsidRDefault="00154BA1">
      <w:pPr>
        <w:pStyle w:val="Notaalpi"/>
        <w:jc w:val="left"/>
      </w:pPr>
    </w:p>
    <w:tbl>
      <w:tblPr>
        <w:tblW w:w="9637" w:type="dxa"/>
        <w:tblLayout w:type="fixed"/>
        <w:tblCellMar>
          <w:left w:w="10" w:type="dxa"/>
          <w:right w:w="10" w:type="dxa"/>
        </w:tblCellMar>
        <w:tblLook w:val="0000" w:firstRow="0" w:lastRow="0" w:firstColumn="0" w:lastColumn="0" w:noHBand="0" w:noVBand="0"/>
      </w:tblPr>
      <w:tblGrid>
        <w:gridCol w:w="9637"/>
      </w:tblGrid>
      <w:tr w:rsidR="00154BA1">
        <w:tc>
          <w:tcPr>
            <w:tcW w:w="9637" w:type="dxa"/>
            <w:tcBorders>
              <w:top w:val="single" w:sz="4" w:space="0" w:color="808080"/>
              <w:left w:val="single" w:sz="4" w:space="0" w:color="808080"/>
              <w:bottom w:val="single" w:sz="4" w:space="0" w:color="808080"/>
              <w:right w:val="single" w:sz="4" w:space="0" w:color="808080"/>
            </w:tcBorders>
            <w:tcMar>
              <w:top w:w="55" w:type="dxa"/>
              <w:left w:w="55" w:type="dxa"/>
              <w:bottom w:w="55" w:type="dxa"/>
              <w:right w:w="55" w:type="dxa"/>
            </w:tcMar>
          </w:tcPr>
          <w:p w:rsidR="00154BA1" w:rsidRDefault="00154BA1">
            <w:pPr>
              <w:pStyle w:val="Textbody"/>
              <w:rPr>
                <w:color w:val="000000"/>
              </w:rPr>
            </w:pPr>
          </w:p>
        </w:tc>
      </w:tr>
    </w:tbl>
    <w:p w:rsidR="00154BA1" w:rsidRDefault="00154BA1">
      <w:pPr>
        <w:pStyle w:val="Notaalpi"/>
        <w:sectPr w:rsidR="00154BA1">
          <w:pgSz w:w="11905" w:h="16837"/>
          <w:pgMar w:top="1134" w:right="1134" w:bottom="1134" w:left="1134" w:header="720" w:footer="720" w:gutter="0"/>
          <w:cols w:space="720"/>
        </w:sectPr>
      </w:pPr>
    </w:p>
    <w:p w:rsidR="00154BA1" w:rsidRDefault="00154BA1">
      <w:pPr>
        <w:pStyle w:val="Heading"/>
      </w:pPr>
    </w:p>
    <w:p w:rsidR="00154BA1" w:rsidRDefault="007D7C4B">
      <w:pPr>
        <w:pStyle w:val="HojadeControl"/>
        <w:jc w:val="center"/>
      </w:pPr>
      <w:r>
        <w:t>HOJA DE CONTROL</w:t>
      </w:r>
    </w:p>
    <w:p w:rsidR="00154BA1" w:rsidRDefault="00154BA1">
      <w:pPr>
        <w:pStyle w:val="Textbody"/>
      </w:pPr>
    </w:p>
    <w:p w:rsidR="00154BA1" w:rsidRDefault="00154BA1">
      <w:pPr>
        <w:pStyle w:val="Standard"/>
      </w:pPr>
    </w:p>
    <w:tbl>
      <w:tblPr>
        <w:tblW w:w="9071" w:type="dxa"/>
        <w:tblLayout w:type="fixed"/>
        <w:tblCellMar>
          <w:left w:w="10" w:type="dxa"/>
          <w:right w:w="10" w:type="dxa"/>
        </w:tblCellMar>
        <w:tblLook w:val="0000" w:firstRow="0" w:lastRow="0" w:firstColumn="0" w:lastColumn="0" w:noHBand="0" w:noVBand="0"/>
      </w:tblPr>
      <w:tblGrid>
        <w:gridCol w:w="2208"/>
        <w:gridCol w:w="3002"/>
        <w:gridCol w:w="2199"/>
        <w:gridCol w:w="1662"/>
      </w:tblGrid>
      <w:tr w:rsidR="00154BA1">
        <w:tc>
          <w:tcPr>
            <w:tcW w:w="2208" w:type="dxa"/>
            <w:tcBorders>
              <w:top w:val="single" w:sz="4" w:space="0" w:color="808080"/>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412414">
            <w:pPr>
              <w:pStyle w:val="TableContents"/>
              <w:rPr>
                <w:b/>
                <w:bCs/>
              </w:rPr>
            </w:pPr>
            <w:r>
              <w:rPr>
                <w:b/>
                <w:bCs/>
              </w:rPr>
              <w:t>Empresa</w:t>
            </w:r>
          </w:p>
        </w:tc>
        <w:tc>
          <w:tcPr>
            <w:tcW w:w="6863" w:type="dxa"/>
            <w:gridSpan w:val="3"/>
            <w:tcBorders>
              <w:top w:val="single" w:sz="4" w:space="0" w:color="808080"/>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412414">
            <w:pPr>
              <w:pStyle w:val="TableContents"/>
            </w:pPr>
            <w:r>
              <w:t>Recor Dental &amp; Quimedic</w:t>
            </w:r>
          </w:p>
        </w:tc>
      </w:tr>
      <w:tr w:rsidR="00154BA1">
        <w:tc>
          <w:tcPr>
            <w:tcW w:w="2208"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rPr>
                <w:b/>
                <w:bCs/>
              </w:rPr>
            </w:pPr>
            <w:r>
              <w:rPr>
                <w:b/>
                <w:bCs/>
              </w:rPr>
              <w:t>Proyecto</w:t>
            </w:r>
          </w:p>
        </w:tc>
        <w:tc>
          <w:tcPr>
            <w:tcW w:w="6863" w:type="dxa"/>
            <w:gridSpan w:val="3"/>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762789">
            <w:pPr>
              <w:pStyle w:val="TableContents"/>
            </w:pPr>
            <w:r>
              <w:t xml:space="preserve">Crear y Modificar </w:t>
            </w:r>
            <w:r w:rsidR="00B2396E">
              <w:t>Contratos</w:t>
            </w:r>
          </w:p>
        </w:tc>
      </w:tr>
      <w:tr w:rsidR="00154BA1">
        <w:tc>
          <w:tcPr>
            <w:tcW w:w="2208"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rPr>
                <w:b/>
                <w:bCs/>
              </w:rPr>
            </w:pPr>
            <w:r>
              <w:rPr>
                <w:b/>
                <w:bCs/>
              </w:rPr>
              <w:t>Entregable</w:t>
            </w:r>
          </w:p>
        </w:tc>
        <w:tc>
          <w:tcPr>
            <w:tcW w:w="6863" w:type="dxa"/>
            <w:gridSpan w:val="3"/>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E10898">
            <w:pPr>
              <w:pStyle w:val="TableContents"/>
            </w:pPr>
            <w:fldSimple w:instr=" TITLE ">
              <w:r w:rsidR="007D7C4B">
                <w:t>Manual de Usuario</w:t>
              </w:r>
            </w:fldSimple>
          </w:p>
        </w:tc>
      </w:tr>
      <w:tr w:rsidR="00154BA1">
        <w:tc>
          <w:tcPr>
            <w:tcW w:w="2208"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rPr>
                <w:b/>
                <w:bCs/>
              </w:rPr>
            </w:pPr>
            <w:r>
              <w:rPr>
                <w:b/>
                <w:bCs/>
              </w:rPr>
              <w:t>Autor</w:t>
            </w:r>
          </w:p>
        </w:tc>
        <w:tc>
          <w:tcPr>
            <w:tcW w:w="6863" w:type="dxa"/>
            <w:gridSpan w:val="3"/>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412414">
            <w:pPr>
              <w:pStyle w:val="TableContents"/>
            </w:pPr>
            <w:r>
              <w:t xml:space="preserve">Ing. </w:t>
            </w:r>
            <w:r w:rsidR="00762789">
              <w:t>Valeria Freire Torres</w:t>
            </w:r>
          </w:p>
        </w:tc>
      </w:tr>
      <w:tr w:rsidR="00154BA1">
        <w:tc>
          <w:tcPr>
            <w:tcW w:w="2208"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rPr>
                <w:b/>
                <w:bCs/>
              </w:rPr>
            </w:pPr>
            <w:r>
              <w:rPr>
                <w:b/>
                <w:bCs/>
              </w:rPr>
              <w:t>Versión/Edición</w:t>
            </w:r>
          </w:p>
        </w:tc>
        <w:tc>
          <w:tcPr>
            <w:tcW w:w="3002" w:type="dxa"/>
            <w:tcBorders>
              <w:left w:val="single" w:sz="4" w:space="0" w:color="808080"/>
              <w:bottom w:val="single" w:sz="4" w:space="0" w:color="808080"/>
            </w:tcBorders>
            <w:tcMar>
              <w:top w:w="55" w:type="dxa"/>
              <w:left w:w="55" w:type="dxa"/>
              <w:bottom w:w="55" w:type="dxa"/>
              <w:right w:w="55" w:type="dxa"/>
            </w:tcMar>
            <w:vAlign w:val="center"/>
          </w:tcPr>
          <w:p w:rsidR="00154BA1" w:rsidRDefault="00412414">
            <w:pPr>
              <w:pStyle w:val="TableContents"/>
            </w:pPr>
            <w:r>
              <w:t>1.0</w:t>
            </w:r>
          </w:p>
        </w:tc>
        <w:tc>
          <w:tcPr>
            <w:tcW w:w="2199"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rPr>
                <w:b/>
                <w:bCs/>
              </w:rPr>
            </w:pPr>
            <w:r>
              <w:rPr>
                <w:b/>
                <w:bCs/>
              </w:rPr>
              <w:t>Fecha Versión</w:t>
            </w:r>
          </w:p>
        </w:tc>
        <w:tc>
          <w:tcPr>
            <w:tcW w:w="1662"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B2396E">
            <w:pPr>
              <w:pStyle w:val="TableContents"/>
              <w:jc w:val="center"/>
            </w:pPr>
            <w:r>
              <w:t>Junio</w:t>
            </w:r>
            <w:r w:rsidR="00412414">
              <w:t xml:space="preserve"> </w:t>
            </w:r>
            <w:r>
              <w:t>–</w:t>
            </w:r>
            <w:r w:rsidR="00412414">
              <w:t xml:space="preserve"> 201</w:t>
            </w:r>
            <w:r>
              <w:t>8</w:t>
            </w:r>
          </w:p>
        </w:tc>
      </w:tr>
      <w:tr w:rsidR="00154BA1">
        <w:tc>
          <w:tcPr>
            <w:tcW w:w="2208"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rPr>
                <w:b/>
                <w:bCs/>
              </w:rPr>
            </w:pPr>
            <w:r>
              <w:rPr>
                <w:b/>
                <w:bCs/>
              </w:rPr>
              <w:t>Aprobado por</w:t>
            </w:r>
          </w:p>
        </w:tc>
        <w:tc>
          <w:tcPr>
            <w:tcW w:w="3002" w:type="dxa"/>
            <w:tcBorders>
              <w:left w:val="single" w:sz="4" w:space="0" w:color="808080"/>
              <w:bottom w:val="single" w:sz="4" w:space="0" w:color="808080"/>
            </w:tcBorders>
            <w:tcMar>
              <w:top w:w="55" w:type="dxa"/>
              <w:left w:w="55" w:type="dxa"/>
              <w:bottom w:w="55" w:type="dxa"/>
              <w:right w:w="55" w:type="dxa"/>
            </w:tcMar>
            <w:vAlign w:val="center"/>
          </w:tcPr>
          <w:p w:rsidR="00154BA1" w:rsidRDefault="00412414">
            <w:pPr>
              <w:pStyle w:val="TableContents"/>
            </w:pPr>
            <w:r>
              <w:t>Ing. Abdón Riquetti</w:t>
            </w:r>
          </w:p>
          <w:p w:rsidR="00412414" w:rsidRDefault="00412414">
            <w:pPr>
              <w:pStyle w:val="TableContents"/>
            </w:pPr>
          </w:p>
        </w:tc>
        <w:tc>
          <w:tcPr>
            <w:tcW w:w="2199"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rPr>
                <w:b/>
                <w:bCs/>
              </w:rPr>
            </w:pPr>
            <w:r>
              <w:rPr>
                <w:b/>
                <w:bCs/>
              </w:rPr>
              <w:t>Fecha Aprobación</w:t>
            </w:r>
          </w:p>
        </w:tc>
        <w:tc>
          <w:tcPr>
            <w:tcW w:w="1662"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B2396E">
            <w:pPr>
              <w:pStyle w:val="TableContents"/>
              <w:jc w:val="center"/>
            </w:pPr>
            <w:r>
              <w:t>Junio</w:t>
            </w:r>
            <w:r w:rsidR="00412414">
              <w:t xml:space="preserve"> </w:t>
            </w:r>
            <w:r>
              <w:t>–</w:t>
            </w:r>
            <w:r w:rsidR="00412414">
              <w:t xml:space="preserve"> 201</w:t>
            </w:r>
            <w:r>
              <w:t>8</w:t>
            </w:r>
          </w:p>
        </w:tc>
      </w:tr>
      <w:tr w:rsidR="00762789" w:rsidTr="003B7F7A">
        <w:trPr>
          <w:trHeight w:val="481"/>
        </w:trPr>
        <w:tc>
          <w:tcPr>
            <w:tcW w:w="2208"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762789" w:rsidRDefault="00762789" w:rsidP="00762789">
            <w:pPr>
              <w:pStyle w:val="TableContents"/>
              <w:rPr>
                <w:b/>
                <w:bCs/>
              </w:rPr>
            </w:pPr>
            <w:r>
              <w:rPr>
                <w:b/>
                <w:bCs/>
              </w:rPr>
              <w:t>Revisado por</w:t>
            </w:r>
          </w:p>
        </w:tc>
        <w:tc>
          <w:tcPr>
            <w:tcW w:w="3002" w:type="dxa"/>
            <w:tcBorders>
              <w:left w:val="single" w:sz="4" w:space="0" w:color="808080"/>
              <w:bottom w:val="single" w:sz="4" w:space="0" w:color="808080"/>
            </w:tcBorders>
            <w:tcMar>
              <w:top w:w="55" w:type="dxa"/>
              <w:left w:w="55" w:type="dxa"/>
              <w:bottom w:w="55" w:type="dxa"/>
              <w:right w:w="55" w:type="dxa"/>
            </w:tcMar>
            <w:vAlign w:val="center"/>
          </w:tcPr>
          <w:p w:rsidR="00762789" w:rsidRDefault="00762789" w:rsidP="00762789">
            <w:pPr>
              <w:pStyle w:val="TableContents"/>
            </w:pPr>
            <w:r>
              <w:t>Ing. Abdón Riquetti</w:t>
            </w:r>
          </w:p>
          <w:p w:rsidR="00762789" w:rsidRDefault="00762789" w:rsidP="00762789">
            <w:pPr>
              <w:pStyle w:val="TableContents"/>
            </w:pPr>
          </w:p>
        </w:tc>
        <w:tc>
          <w:tcPr>
            <w:tcW w:w="2199"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762789" w:rsidRDefault="00762789" w:rsidP="00762789">
            <w:pPr>
              <w:pStyle w:val="TableContents"/>
              <w:rPr>
                <w:b/>
                <w:bCs/>
              </w:rPr>
            </w:pPr>
            <w:r>
              <w:rPr>
                <w:b/>
                <w:bCs/>
              </w:rPr>
              <w:t>Fecha de Revisión</w:t>
            </w:r>
          </w:p>
        </w:tc>
        <w:tc>
          <w:tcPr>
            <w:tcW w:w="1662"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762789" w:rsidRDefault="00B2396E" w:rsidP="00762789">
            <w:pPr>
              <w:pStyle w:val="TableContents"/>
              <w:jc w:val="center"/>
            </w:pPr>
            <w:r>
              <w:t>Junio</w:t>
            </w:r>
            <w:r w:rsidR="00762789">
              <w:t xml:space="preserve"> </w:t>
            </w:r>
            <w:r>
              <w:t>–</w:t>
            </w:r>
            <w:r w:rsidR="00762789">
              <w:t xml:space="preserve"> 201</w:t>
            </w:r>
            <w:r>
              <w:t>8</w:t>
            </w:r>
          </w:p>
        </w:tc>
      </w:tr>
      <w:tr w:rsidR="00762789">
        <w:tc>
          <w:tcPr>
            <w:tcW w:w="2208" w:type="dxa"/>
            <w:tcBorders>
              <w:left w:val="single" w:sz="4" w:space="0" w:color="808080"/>
              <w:bottom w:val="single" w:sz="4" w:space="0" w:color="808080"/>
            </w:tcBorders>
            <w:tcMar>
              <w:top w:w="55" w:type="dxa"/>
              <w:left w:w="55" w:type="dxa"/>
              <w:bottom w:w="55" w:type="dxa"/>
              <w:right w:w="55" w:type="dxa"/>
            </w:tcMar>
            <w:vAlign w:val="center"/>
          </w:tcPr>
          <w:p w:rsidR="00762789" w:rsidRDefault="00762789" w:rsidP="00762789">
            <w:pPr>
              <w:pStyle w:val="TableContents"/>
              <w:rPr>
                <w:b/>
                <w:bCs/>
              </w:rPr>
            </w:pPr>
          </w:p>
        </w:tc>
        <w:tc>
          <w:tcPr>
            <w:tcW w:w="3002" w:type="dxa"/>
            <w:tcBorders>
              <w:left w:val="single" w:sz="4" w:space="0" w:color="808080"/>
              <w:bottom w:val="single" w:sz="4" w:space="0" w:color="808080"/>
            </w:tcBorders>
            <w:tcMar>
              <w:top w:w="55" w:type="dxa"/>
              <w:left w:w="55" w:type="dxa"/>
              <w:bottom w:w="55" w:type="dxa"/>
              <w:right w:w="55" w:type="dxa"/>
            </w:tcMar>
            <w:vAlign w:val="center"/>
          </w:tcPr>
          <w:p w:rsidR="00762789" w:rsidRDefault="00762789" w:rsidP="00762789">
            <w:pPr>
              <w:pStyle w:val="TableContents"/>
            </w:pPr>
          </w:p>
        </w:tc>
        <w:tc>
          <w:tcPr>
            <w:tcW w:w="2199" w:type="dxa"/>
            <w:tcBorders>
              <w:left w:val="single" w:sz="4" w:space="0" w:color="808080"/>
              <w:bottom w:val="single" w:sz="4" w:space="0" w:color="808080"/>
            </w:tcBorders>
            <w:shd w:val="clear" w:color="auto" w:fill="E6E6E6"/>
            <w:tcMar>
              <w:top w:w="55" w:type="dxa"/>
              <w:left w:w="55" w:type="dxa"/>
              <w:bottom w:w="55" w:type="dxa"/>
              <w:right w:w="55" w:type="dxa"/>
            </w:tcMar>
            <w:vAlign w:val="center"/>
          </w:tcPr>
          <w:p w:rsidR="00762789" w:rsidRDefault="00762789" w:rsidP="00762789">
            <w:pPr>
              <w:pStyle w:val="TableContents"/>
              <w:rPr>
                <w:b/>
                <w:bCs/>
              </w:rPr>
            </w:pPr>
            <w:r>
              <w:rPr>
                <w:b/>
                <w:bCs/>
              </w:rPr>
              <w:t>Nº Total de Páginas</w:t>
            </w:r>
          </w:p>
        </w:tc>
        <w:tc>
          <w:tcPr>
            <w:tcW w:w="1662"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762789" w:rsidRDefault="00762789" w:rsidP="00762789">
            <w:pPr>
              <w:pStyle w:val="TableContents"/>
              <w:jc w:val="center"/>
            </w:pPr>
            <w:fldSimple w:instr=" NUMPAGES ">
              <w:r>
                <w:t>10</w:t>
              </w:r>
            </w:fldSimple>
          </w:p>
        </w:tc>
      </w:tr>
    </w:tbl>
    <w:p w:rsidR="00154BA1" w:rsidRDefault="00154BA1">
      <w:pPr>
        <w:pStyle w:val="Standard"/>
      </w:pPr>
    </w:p>
    <w:p w:rsidR="00154BA1" w:rsidRDefault="00154BA1">
      <w:pPr>
        <w:pStyle w:val="Standard"/>
        <w:rPr>
          <w:sz w:val="24"/>
        </w:rPr>
      </w:pPr>
    </w:p>
    <w:p w:rsidR="00154BA1" w:rsidRDefault="007D7C4B">
      <w:pPr>
        <w:pStyle w:val="Standard"/>
        <w:rPr>
          <w:sz w:val="24"/>
        </w:rPr>
      </w:pPr>
      <w:r>
        <w:rPr>
          <w:sz w:val="24"/>
        </w:rPr>
        <w:t>REGISTRO DE CAMBIOS</w:t>
      </w:r>
    </w:p>
    <w:p w:rsidR="00154BA1" w:rsidRDefault="00154BA1">
      <w:pPr>
        <w:pStyle w:val="Standard"/>
      </w:pPr>
    </w:p>
    <w:tbl>
      <w:tblPr>
        <w:tblW w:w="9071" w:type="dxa"/>
        <w:tblInd w:w="-6" w:type="dxa"/>
        <w:tblLayout w:type="fixed"/>
        <w:tblCellMar>
          <w:left w:w="10" w:type="dxa"/>
          <w:right w:w="10" w:type="dxa"/>
        </w:tblCellMar>
        <w:tblLook w:val="0000" w:firstRow="0" w:lastRow="0" w:firstColumn="0" w:lastColumn="0" w:noHBand="0" w:noVBand="0"/>
      </w:tblPr>
      <w:tblGrid>
        <w:gridCol w:w="894"/>
        <w:gridCol w:w="2863"/>
        <w:gridCol w:w="3646"/>
        <w:gridCol w:w="1668"/>
      </w:tblGrid>
      <w:tr w:rsidR="00154BA1">
        <w:tc>
          <w:tcPr>
            <w:tcW w:w="894" w:type="dxa"/>
            <w:tcBorders>
              <w:top w:val="single" w:sz="4" w:space="0" w:color="808080"/>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jc w:val="center"/>
              <w:rPr>
                <w:b/>
                <w:bCs/>
              </w:rPr>
            </w:pPr>
            <w:r>
              <w:rPr>
                <w:b/>
                <w:bCs/>
              </w:rPr>
              <w:t>Versión</w:t>
            </w:r>
          </w:p>
        </w:tc>
        <w:tc>
          <w:tcPr>
            <w:tcW w:w="2863" w:type="dxa"/>
            <w:tcBorders>
              <w:top w:val="single" w:sz="4" w:space="0" w:color="808080"/>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jc w:val="center"/>
              <w:rPr>
                <w:b/>
                <w:bCs/>
              </w:rPr>
            </w:pPr>
            <w:r>
              <w:rPr>
                <w:b/>
                <w:bCs/>
              </w:rPr>
              <w:t>Causa del Cambio</w:t>
            </w:r>
          </w:p>
        </w:tc>
        <w:tc>
          <w:tcPr>
            <w:tcW w:w="3646" w:type="dxa"/>
            <w:tcBorders>
              <w:top w:val="single" w:sz="4" w:space="0" w:color="808080"/>
              <w:left w:val="single" w:sz="4" w:space="0" w:color="808080"/>
              <w:bottom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jc w:val="center"/>
              <w:rPr>
                <w:b/>
                <w:bCs/>
              </w:rPr>
            </w:pPr>
            <w:r>
              <w:rPr>
                <w:b/>
                <w:bCs/>
              </w:rPr>
              <w:t>Responsable del Cambio</w:t>
            </w:r>
          </w:p>
        </w:tc>
        <w:tc>
          <w:tcPr>
            <w:tcW w:w="1668" w:type="dxa"/>
            <w:tcBorders>
              <w:top w:val="single" w:sz="4" w:space="0" w:color="808080"/>
              <w:left w:val="single" w:sz="4" w:space="0" w:color="808080"/>
              <w:bottom w:val="single" w:sz="4" w:space="0" w:color="808080"/>
              <w:right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jc w:val="center"/>
              <w:rPr>
                <w:b/>
                <w:bCs/>
              </w:rPr>
            </w:pPr>
            <w:r>
              <w:rPr>
                <w:b/>
                <w:bCs/>
              </w:rPr>
              <w:t>Fecha del Cambio</w:t>
            </w:r>
          </w:p>
        </w:tc>
      </w:tr>
      <w:tr w:rsidR="00154BA1">
        <w:tc>
          <w:tcPr>
            <w:tcW w:w="894" w:type="dxa"/>
            <w:tcBorders>
              <w:left w:val="single" w:sz="4" w:space="0" w:color="808080"/>
              <w:bottom w:val="single" w:sz="4" w:space="0" w:color="808080"/>
            </w:tcBorders>
            <w:tcMar>
              <w:top w:w="55" w:type="dxa"/>
              <w:left w:w="55" w:type="dxa"/>
              <w:bottom w:w="55" w:type="dxa"/>
              <w:right w:w="55" w:type="dxa"/>
            </w:tcMar>
            <w:vAlign w:val="center"/>
          </w:tcPr>
          <w:p w:rsidR="00154BA1" w:rsidRDefault="00412414">
            <w:pPr>
              <w:pStyle w:val="TableContents"/>
              <w:jc w:val="center"/>
            </w:pPr>
            <w:r>
              <w:t>1.0</w:t>
            </w:r>
          </w:p>
        </w:tc>
        <w:tc>
          <w:tcPr>
            <w:tcW w:w="2863" w:type="dxa"/>
            <w:tcBorders>
              <w:left w:val="single" w:sz="4" w:space="0" w:color="808080"/>
              <w:bottom w:val="single" w:sz="4" w:space="0" w:color="808080"/>
            </w:tcBorders>
            <w:tcMar>
              <w:top w:w="55" w:type="dxa"/>
              <w:left w:w="55" w:type="dxa"/>
              <w:bottom w:w="55" w:type="dxa"/>
              <w:right w:w="55" w:type="dxa"/>
            </w:tcMar>
            <w:vAlign w:val="center"/>
          </w:tcPr>
          <w:p w:rsidR="00154BA1" w:rsidRDefault="007D7C4B">
            <w:pPr>
              <w:pStyle w:val="TableContents"/>
              <w:jc w:val="center"/>
            </w:pPr>
            <w:r>
              <w:t>Versión inicial</w:t>
            </w:r>
          </w:p>
        </w:tc>
        <w:tc>
          <w:tcPr>
            <w:tcW w:w="3646" w:type="dxa"/>
            <w:tcBorders>
              <w:left w:val="single" w:sz="4" w:space="0" w:color="808080"/>
              <w:bottom w:val="single" w:sz="4" w:space="0" w:color="808080"/>
            </w:tcBorders>
            <w:tcMar>
              <w:top w:w="55" w:type="dxa"/>
              <w:left w:w="55" w:type="dxa"/>
              <w:bottom w:w="55" w:type="dxa"/>
              <w:right w:w="55" w:type="dxa"/>
            </w:tcMar>
            <w:vAlign w:val="center"/>
          </w:tcPr>
          <w:p w:rsidR="00154BA1" w:rsidRDefault="00412414">
            <w:pPr>
              <w:pStyle w:val="TableContents"/>
              <w:jc w:val="center"/>
            </w:pPr>
            <w:r>
              <w:t xml:space="preserve">Ing. </w:t>
            </w:r>
            <w:r w:rsidR="00762789">
              <w:t>Valeria Freire Torres</w:t>
            </w:r>
          </w:p>
        </w:tc>
        <w:tc>
          <w:tcPr>
            <w:tcW w:w="1668"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B2396E">
            <w:pPr>
              <w:pStyle w:val="TableContents"/>
              <w:jc w:val="center"/>
            </w:pPr>
            <w:r>
              <w:t>Junio</w:t>
            </w:r>
            <w:r w:rsidR="00412414">
              <w:t xml:space="preserve"> - 201</w:t>
            </w:r>
            <w:r w:rsidR="003B7F7A">
              <w:t>8</w:t>
            </w:r>
          </w:p>
        </w:tc>
      </w:tr>
      <w:tr w:rsidR="00154BA1">
        <w:tc>
          <w:tcPr>
            <w:tcW w:w="894" w:type="dxa"/>
            <w:tcBorders>
              <w:left w:val="single" w:sz="4" w:space="0" w:color="808080"/>
              <w:bottom w:val="single" w:sz="4" w:space="0" w:color="808080"/>
            </w:tcBorders>
            <w:tcMar>
              <w:top w:w="55" w:type="dxa"/>
              <w:left w:w="55" w:type="dxa"/>
              <w:bottom w:w="55" w:type="dxa"/>
              <w:right w:w="55" w:type="dxa"/>
            </w:tcMar>
            <w:vAlign w:val="center"/>
          </w:tcPr>
          <w:p w:rsidR="00154BA1" w:rsidRDefault="00154BA1">
            <w:pPr>
              <w:pStyle w:val="TableContents"/>
              <w:jc w:val="center"/>
            </w:pPr>
          </w:p>
        </w:tc>
        <w:tc>
          <w:tcPr>
            <w:tcW w:w="2863" w:type="dxa"/>
            <w:tcBorders>
              <w:left w:val="single" w:sz="4" w:space="0" w:color="808080"/>
              <w:bottom w:val="single" w:sz="4" w:space="0" w:color="808080"/>
            </w:tcBorders>
            <w:tcMar>
              <w:top w:w="55" w:type="dxa"/>
              <w:left w:w="55" w:type="dxa"/>
              <w:bottom w:w="55" w:type="dxa"/>
              <w:right w:w="55" w:type="dxa"/>
            </w:tcMar>
            <w:vAlign w:val="center"/>
          </w:tcPr>
          <w:p w:rsidR="00154BA1" w:rsidRDefault="00154BA1">
            <w:pPr>
              <w:pStyle w:val="TableContents"/>
              <w:jc w:val="center"/>
            </w:pPr>
          </w:p>
        </w:tc>
        <w:tc>
          <w:tcPr>
            <w:tcW w:w="3646" w:type="dxa"/>
            <w:tcBorders>
              <w:left w:val="single" w:sz="4" w:space="0" w:color="808080"/>
              <w:bottom w:val="single" w:sz="4" w:space="0" w:color="808080"/>
            </w:tcBorders>
            <w:tcMar>
              <w:top w:w="55" w:type="dxa"/>
              <w:left w:w="55" w:type="dxa"/>
              <w:bottom w:w="55" w:type="dxa"/>
              <w:right w:w="55" w:type="dxa"/>
            </w:tcMar>
            <w:vAlign w:val="center"/>
          </w:tcPr>
          <w:p w:rsidR="00154BA1" w:rsidRDefault="00154BA1">
            <w:pPr>
              <w:pStyle w:val="TableContents"/>
              <w:jc w:val="center"/>
            </w:pPr>
          </w:p>
        </w:tc>
        <w:tc>
          <w:tcPr>
            <w:tcW w:w="1668"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154BA1">
            <w:pPr>
              <w:pStyle w:val="TableContents"/>
              <w:jc w:val="center"/>
            </w:pPr>
          </w:p>
        </w:tc>
      </w:tr>
      <w:tr w:rsidR="00154BA1">
        <w:tc>
          <w:tcPr>
            <w:tcW w:w="894" w:type="dxa"/>
            <w:tcBorders>
              <w:left w:val="single" w:sz="4" w:space="0" w:color="808080"/>
              <w:bottom w:val="single" w:sz="4" w:space="0" w:color="808080"/>
            </w:tcBorders>
            <w:tcMar>
              <w:top w:w="55" w:type="dxa"/>
              <w:left w:w="55" w:type="dxa"/>
              <w:bottom w:w="55" w:type="dxa"/>
              <w:right w:w="55" w:type="dxa"/>
            </w:tcMar>
            <w:vAlign w:val="center"/>
          </w:tcPr>
          <w:p w:rsidR="00154BA1" w:rsidRDefault="00154BA1">
            <w:pPr>
              <w:pStyle w:val="TableContents"/>
              <w:jc w:val="center"/>
            </w:pPr>
          </w:p>
        </w:tc>
        <w:tc>
          <w:tcPr>
            <w:tcW w:w="2863" w:type="dxa"/>
            <w:tcBorders>
              <w:left w:val="single" w:sz="4" w:space="0" w:color="808080"/>
              <w:bottom w:val="single" w:sz="4" w:space="0" w:color="808080"/>
            </w:tcBorders>
            <w:tcMar>
              <w:top w:w="55" w:type="dxa"/>
              <w:left w:w="55" w:type="dxa"/>
              <w:bottom w:w="55" w:type="dxa"/>
              <w:right w:w="55" w:type="dxa"/>
            </w:tcMar>
            <w:vAlign w:val="center"/>
          </w:tcPr>
          <w:p w:rsidR="00154BA1" w:rsidRDefault="00154BA1">
            <w:pPr>
              <w:pStyle w:val="TableContents"/>
              <w:jc w:val="center"/>
            </w:pPr>
          </w:p>
        </w:tc>
        <w:tc>
          <w:tcPr>
            <w:tcW w:w="3646" w:type="dxa"/>
            <w:tcBorders>
              <w:left w:val="single" w:sz="4" w:space="0" w:color="808080"/>
              <w:bottom w:val="single" w:sz="4" w:space="0" w:color="808080"/>
            </w:tcBorders>
            <w:tcMar>
              <w:top w:w="55" w:type="dxa"/>
              <w:left w:w="55" w:type="dxa"/>
              <w:bottom w:w="55" w:type="dxa"/>
              <w:right w:w="55" w:type="dxa"/>
            </w:tcMar>
            <w:vAlign w:val="center"/>
          </w:tcPr>
          <w:p w:rsidR="00154BA1" w:rsidRDefault="00154BA1">
            <w:pPr>
              <w:pStyle w:val="TableContents"/>
              <w:jc w:val="center"/>
            </w:pPr>
          </w:p>
        </w:tc>
        <w:tc>
          <w:tcPr>
            <w:tcW w:w="1668"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154BA1">
            <w:pPr>
              <w:pStyle w:val="TableContents"/>
              <w:jc w:val="center"/>
            </w:pPr>
          </w:p>
        </w:tc>
      </w:tr>
    </w:tbl>
    <w:p w:rsidR="00154BA1" w:rsidRDefault="00154BA1">
      <w:pPr>
        <w:pStyle w:val="Standard"/>
      </w:pPr>
    </w:p>
    <w:p w:rsidR="00154BA1" w:rsidRDefault="00154BA1">
      <w:pPr>
        <w:pStyle w:val="Standard"/>
        <w:rPr>
          <w:sz w:val="24"/>
        </w:rPr>
      </w:pPr>
    </w:p>
    <w:p w:rsidR="00154BA1" w:rsidRDefault="007D7C4B">
      <w:pPr>
        <w:pStyle w:val="Standard"/>
        <w:rPr>
          <w:sz w:val="24"/>
        </w:rPr>
      </w:pPr>
      <w:r>
        <w:rPr>
          <w:sz w:val="24"/>
        </w:rPr>
        <w:t>CONTROL DE DISTRIBUCIÓN</w:t>
      </w:r>
    </w:p>
    <w:p w:rsidR="00154BA1" w:rsidRDefault="00154BA1">
      <w:pPr>
        <w:pStyle w:val="Standard"/>
      </w:pPr>
    </w:p>
    <w:tbl>
      <w:tblPr>
        <w:tblW w:w="9071" w:type="dxa"/>
        <w:tblInd w:w="-6" w:type="dxa"/>
        <w:tblLayout w:type="fixed"/>
        <w:tblCellMar>
          <w:left w:w="10" w:type="dxa"/>
          <w:right w:w="10" w:type="dxa"/>
        </w:tblCellMar>
        <w:tblLook w:val="0000" w:firstRow="0" w:lastRow="0" w:firstColumn="0" w:lastColumn="0" w:noHBand="0" w:noVBand="0"/>
      </w:tblPr>
      <w:tblGrid>
        <w:gridCol w:w="9071"/>
      </w:tblGrid>
      <w:tr w:rsidR="00154BA1">
        <w:tc>
          <w:tcPr>
            <w:tcW w:w="9071" w:type="dxa"/>
            <w:tcBorders>
              <w:top w:val="single" w:sz="4" w:space="0" w:color="808080"/>
              <w:left w:val="single" w:sz="4" w:space="0" w:color="808080"/>
              <w:bottom w:val="single" w:sz="4" w:space="0" w:color="808080"/>
              <w:right w:val="single" w:sz="4" w:space="0" w:color="808080"/>
            </w:tcBorders>
            <w:shd w:val="clear" w:color="auto" w:fill="E6E6E6"/>
            <w:tcMar>
              <w:top w:w="55" w:type="dxa"/>
              <w:left w:w="55" w:type="dxa"/>
              <w:bottom w:w="55" w:type="dxa"/>
              <w:right w:w="55" w:type="dxa"/>
            </w:tcMar>
            <w:vAlign w:val="center"/>
          </w:tcPr>
          <w:p w:rsidR="00154BA1" w:rsidRDefault="007D7C4B">
            <w:pPr>
              <w:pStyle w:val="TableContents"/>
              <w:rPr>
                <w:b/>
                <w:bCs/>
              </w:rPr>
            </w:pPr>
            <w:r>
              <w:rPr>
                <w:b/>
                <w:bCs/>
              </w:rPr>
              <w:t>Nombre y Apellidos</w:t>
            </w:r>
          </w:p>
        </w:tc>
      </w:tr>
      <w:tr w:rsidR="00154BA1">
        <w:tc>
          <w:tcPr>
            <w:tcW w:w="9071"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154BA1">
            <w:pPr>
              <w:pStyle w:val="TableContents"/>
            </w:pPr>
          </w:p>
        </w:tc>
      </w:tr>
      <w:tr w:rsidR="00154BA1">
        <w:tc>
          <w:tcPr>
            <w:tcW w:w="9071"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154BA1">
            <w:pPr>
              <w:pStyle w:val="TableContents"/>
            </w:pPr>
          </w:p>
        </w:tc>
      </w:tr>
      <w:tr w:rsidR="00154BA1">
        <w:tc>
          <w:tcPr>
            <w:tcW w:w="9071"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154BA1">
            <w:pPr>
              <w:pStyle w:val="TableContents"/>
            </w:pPr>
          </w:p>
        </w:tc>
      </w:tr>
      <w:tr w:rsidR="00154BA1">
        <w:tc>
          <w:tcPr>
            <w:tcW w:w="9071"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154BA1">
            <w:pPr>
              <w:pStyle w:val="TableContents"/>
            </w:pPr>
          </w:p>
        </w:tc>
      </w:tr>
      <w:tr w:rsidR="00154BA1">
        <w:tc>
          <w:tcPr>
            <w:tcW w:w="9071" w:type="dxa"/>
            <w:tcBorders>
              <w:left w:val="single" w:sz="4" w:space="0" w:color="808080"/>
              <w:bottom w:val="single" w:sz="4" w:space="0" w:color="808080"/>
              <w:right w:val="single" w:sz="4" w:space="0" w:color="808080"/>
            </w:tcBorders>
            <w:tcMar>
              <w:top w:w="55" w:type="dxa"/>
              <w:left w:w="55" w:type="dxa"/>
              <w:bottom w:w="55" w:type="dxa"/>
              <w:right w:w="55" w:type="dxa"/>
            </w:tcMar>
            <w:vAlign w:val="center"/>
          </w:tcPr>
          <w:p w:rsidR="00154BA1" w:rsidRDefault="00154BA1">
            <w:pPr>
              <w:pStyle w:val="TableContents"/>
            </w:pPr>
          </w:p>
        </w:tc>
      </w:tr>
    </w:tbl>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Standard"/>
      </w:pPr>
    </w:p>
    <w:p w:rsidR="00154BA1" w:rsidRDefault="00154BA1">
      <w:pPr>
        <w:pStyle w:val="Textbody"/>
        <w:pageBreakBefore/>
      </w:pPr>
    </w:p>
    <w:p w:rsidR="00154BA1" w:rsidRDefault="007D7C4B">
      <w:pPr>
        <w:pStyle w:val="ContentsHeading"/>
        <w:tabs>
          <w:tab w:val="right" w:leader="dot" w:pos="8838"/>
        </w:tabs>
        <w:rPr>
          <w:rFonts w:hint="eastAsia"/>
        </w:rPr>
      </w:pPr>
      <w:r>
        <w:rPr>
          <w:rFonts w:ascii="NewsGotT" w:eastAsia="Arial Unicode MS" w:hAnsi="NewsGotT"/>
          <w:b w:val="0"/>
          <w:bCs w:val="0"/>
          <w:sz w:val="22"/>
          <w:szCs w:val="24"/>
        </w:rPr>
        <w:fldChar w:fldCharType="begin"/>
      </w:r>
      <w:r>
        <w:instrText xml:space="preserve"> TOC \o "1-9" \u \l 1-9 \h </w:instrText>
      </w:r>
      <w:r>
        <w:rPr>
          <w:rFonts w:ascii="NewsGotT" w:eastAsia="Arial Unicode MS" w:hAnsi="NewsGotT"/>
          <w:b w:val="0"/>
          <w:bCs w:val="0"/>
          <w:sz w:val="22"/>
          <w:szCs w:val="24"/>
        </w:rPr>
        <w:fldChar w:fldCharType="separate"/>
      </w:r>
      <w:r>
        <w:t>ÍNDICE</w:t>
      </w:r>
    </w:p>
    <w:p w:rsidR="00154BA1" w:rsidRDefault="009C456F">
      <w:pPr>
        <w:pStyle w:val="Contents1"/>
        <w:tabs>
          <w:tab w:val="clear" w:pos="9128"/>
          <w:tab w:val="right" w:leader="dot" w:pos="9071"/>
        </w:tabs>
      </w:pPr>
      <w:hyperlink w:anchor="__RefHeading__808_995473275" w:history="1">
        <w:r w:rsidR="007D7C4B">
          <w:t>1 DESCRIPCIÓN DEL SISTEMA</w:t>
        </w:r>
        <w:r w:rsidR="007D7C4B">
          <w:tab/>
          <w:t>4</w:t>
        </w:r>
      </w:hyperlink>
    </w:p>
    <w:p w:rsidR="00154BA1" w:rsidRDefault="009C456F">
      <w:pPr>
        <w:pStyle w:val="Contents2"/>
      </w:pPr>
      <w:hyperlink w:anchor="__RefHeading__810_995473275" w:history="1">
        <w:r w:rsidR="007D7C4B">
          <w:t>1.1 Objet</w:t>
        </w:r>
        <w:r w:rsidR="00252230">
          <w:t>iv</w:t>
        </w:r>
        <w:r w:rsidR="007D7C4B">
          <w:t>o</w:t>
        </w:r>
        <w:r w:rsidR="007D7C4B">
          <w:tab/>
          <w:t>4</w:t>
        </w:r>
      </w:hyperlink>
    </w:p>
    <w:p w:rsidR="00154BA1" w:rsidRDefault="009C456F" w:rsidP="0087288D">
      <w:pPr>
        <w:pStyle w:val="Contents2"/>
      </w:pPr>
      <w:hyperlink w:anchor="__RefHeading__812_995473275" w:history="1">
        <w:r w:rsidR="007D7C4B">
          <w:t>1.2 Alcance</w:t>
        </w:r>
        <w:r w:rsidR="007D7C4B">
          <w:tab/>
          <w:t>4</w:t>
        </w:r>
      </w:hyperlink>
    </w:p>
    <w:p w:rsidR="00154BA1" w:rsidRDefault="009C456F" w:rsidP="00D10CC9">
      <w:pPr>
        <w:pStyle w:val="Contents1"/>
        <w:tabs>
          <w:tab w:val="clear" w:pos="9128"/>
          <w:tab w:val="right" w:leader="dot" w:pos="9071"/>
        </w:tabs>
      </w:pPr>
      <w:hyperlink w:anchor="__RefHeading__816_995473275" w:history="1">
        <w:r w:rsidR="007D7C4B">
          <w:t>2 MAPA DEL SISTEMA</w:t>
        </w:r>
        <w:r w:rsidR="007D7C4B">
          <w:tab/>
          <w:t>5</w:t>
        </w:r>
      </w:hyperlink>
    </w:p>
    <w:p w:rsidR="00154BA1" w:rsidRDefault="009C456F">
      <w:pPr>
        <w:pStyle w:val="Contents2"/>
      </w:pPr>
      <w:hyperlink w:anchor="__RefHeading__820_995473275" w:history="1">
        <w:r w:rsidR="007D7C4B">
          <w:t>2.</w:t>
        </w:r>
        <w:r w:rsidR="000A67E8">
          <w:t>1</w:t>
        </w:r>
        <w:r w:rsidR="007D7C4B">
          <w:t xml:space="preserve"> Navegación</w:t>
        </w:r>
        <w:r w:rsidR="007D7C4B">
          <w:tab/>
          <w:t>5</w:t>
        </w:r>
      </w:hyperlink>
    </w:p>
    <w:p w:rsidR="00154BA1" w:rsidRDefault="009C456F">
      <w:pPr>
        <w:pStyle w:val="Contents1"/>
        <w:tabs>
          <w:tab w:val="clear" w:pos="9128"/>
          <w:tab w:val="right" w:leader="dot" w:pos="9071"/>
        </w:tabs>
      </w:pPr>
      <w:hyperlink w:anchor="__RefHeading__836_995473275" w:history="1">
        <w:r w:rsidR="007D7C4B">
          <w:t>6 GLOSARIO</w:t>
        </w:r>
        <w:r w:rsidR="007D7C4B">
          <w:tab/>
          <w:t>9</w:t>
        </w:r>
      </w:hyperlink>
    </w:p>
    <w:p w:rsidR="00154BA1" w:rsidRDefault="00154BA1">
      <w:pPr>
        <w:pStyle w:val="Contents1"/>
        <w:tabs>
          <w:tab w:val="clear" w:pos="9128"/>
          <w:tab w:val="right" w:leader="dot" w:pos="9071"/>
        </w:tabs>
      </w:pPr>
    </w:p>
    <w:p w:rsidR="00154BA1" w:rsidRDefault="007D7C4B">
      <w:pPr>
        <w:pStyle w:val="Textbody"/>
      </w:pPr>
      <w:r>
        <w:rPr>
          <w:sz w:val="20"/>
        </w:rPr>
        <w:fldChar w:fldCharType="end"/>
      </w:r>
    </w:p>
    <w:p w:rsidR="00154BA1" w:rsidRDefault="007D7C4B">
      <w:pPr>
        <w:pStyle w:val="Contents1"/>
        <w:tabs>
          <w:tab w:val="clear" w:pos="9128"/>
          <w:tab w:val="right" w:leader="dot" w:pos="9071"/>
        </w:tabs>
        <w:jc w:val="center"/>
      </w:pPr>
      <w:r>
        <w:t xml:space="preserve"> </w:t>
      </w:r>
    </w:p>
    <w:p w:rsidR="00154BA1" w:rsidRDefault="00154BA1">
      <w:pPr>
        <w:pStyle w:val="Contents1"/>
        <w:tabs>
          <w:tab w:val="clear" w:pos="9128"/>
          <w:tab w:val="right" w:leader="dot" w:pos="9071"/>
        </w:tabs>
        <w:jc w:val="center"/>
      </w:pPr>
    </w:p>
    <w:p w:rsidR="00154BA1" w:rsidRDefault="007D7C4B">
      <w:pPr>
        <w:pStyle w:val="Ttulo1"/>
        <w:rPr>
          <w:rFonts w:hint="eastAsia"/>
        </w:rPr>
      </w:pPr>
      <w:bookmarkStart w:id="0" w:name="__RefHeading__808_995473275"/>
      <w:bookmarkEnd w:id="0"/>
      <w:r>
        <w:t>DESCRIPCIÓN DEL SISTEMA</w:t>
      </w:r>
    </w:p>
    <w:p w:rsidR="00154BA1" w:rsidRDefault="007D7C4B">
      <w:pPr>
        <w:pStyle w:val="Ttulo2"/>
        <w:rPr>
          <w:rFonts w:hint="eastAsia"/>
        </w:rPr>
      </w:pPr>
      <w:bookmarkStart w:id="1" w:name="__RefHeading__810_995473275"/>
      <w:bookmarkEnd w:id="1"/>
      <w:r>
        <w:t>Objet</w:t>
      </w:r>
      <w:r w:rsidR="00252230">
        <w:t>iv</w:t>
      </w:r>
      <w:r>
        <w:t>o</w:t>
      </w:r>
    </w:p>
    <w:p w:rsidR="00154BA1" w:rsidRDefault="007D7C4B">
      <w:pPr>
        <w:pStyle w:val="Standard"/>
        <w:jc w:val="both"/>
      </w:pPr>
      <w:r>
        <w:rPr>
          <w:noProof/>
        </w:rPr>
        <mc:AlternateContent>
          <mc:Choice Requires="wps">
            <w:drawing>
              <wp:inline distT="0" distB="0" distL="0" distR="0">
                <wp:extent cx="5734800" cy="504825"/>
                <wp:effectExtent l="0" t="0" r="18415" b="28575"/>
                <wp:docPr id="4" name="Marco12"/>
                <wp:cNvGraphicFramePr/>
                <a:graphic xmlns:a="http://schemas.openxmlformats.org/drawingml/2006/main">
                  <a:graphicData uri="http://schemas.microsoft.com/office/word/2010/wordprocessingShape">
                    <wps:wsp>
                      <wps:cNvSpPr txBox="1"/>
                      <wps:spPr>
                        <a:xfrm>
                          <a:off x="0" y="0"/>
                          <a:ext cx="5734800" cy="504825"/>
                        </a:xfrm>
                        <a:prstGeom prst="rect">
                          <a:avLst/>
                        </a:prstGeom>
                        <a:ln w="6480">
                          <a:solidFill>
                            <a:srgbClr val="CCCCCC"/>
                          </a:solidFill>
                          <a:prstDash val="solid"/>
                        </a:ln>
                      </wps:spPr>
                      <wps:txbx>
                        <w:txbxContent>
                          <w:p w:rsidR="00B71C75" w:rsidRPr="00AF65F7" w:rsidRDefault="00B71C75" w:rsidP="00831D86">
                            <w:pPr>
                              <w:rPr>
                                <w:rStyle w:val="Textoennegrita"/>
                                <w:rFonts w:ascii="NewsGotT" w:hAnsi="NewsGotT"/>
                                <w:b w:val="0"/>
                                <w:shd w:val="clear" w:color="auto" w:fill="FFFFFF"/>
                              </w:rPr>
                            </w:pPr>
                            <w:r>
                              <w:rPr>
                                <w:rStyle w:val="Textoennegrita"/>
                                <w:rFonts w:ascii="NewsGotT" w:hAnsi="NewsGotT"/>
                                <w:b w:val="0"/>
                                <w:shd w:val="clear" w:color="auto" w:fill="FFFFFF"/>
                              </w:rPr>
                              <w:t>Manejo de Vendedor Derivado</w:t>
                            </w:r>
                          </w:p>
                          <w:p w:rsidR="00B71C75" w:rsidRDefault="00B71C75">
                            <w:pPr>
                              <w:pStyle w:val="Textbody"/>
                            </w:pPr>
                          </w:p>
                        </w:txbxContent>
                      </wps:txbx>
                      <wps:bodyPr vert="horz" lIns="94680" tIns="48960" rIns="94680" bIns="48960" compatLnSpc="0">
                        <a:noAutofit/>
                      </wps:bodyPr>
                    </wps:wsp>
                  </a:graphicData>
                </a:graphic>
              </wp:inline>
            </w:drawing>
          </mc:Choice>
          <mc:Fallback>
            <w:pict>
              <v:shapetype id="_x0000_t202" coordsize="21600,21600" o:spt="202" path="m,l,21600r21600,l21600,xe">
                <v:stroke joinstyle="miter"/>
                <v:path gradientshapeok="t" o:connecttype="rect"/>
              </v:shapetype>
              <v:shape id="Marco12" o:spid="_x0000_s1026" type="#_x0000_t202" style="width:451.55pt;height:3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" filled="f" strokecolor="#ccc" strokeweight=".18mm">
                <v:textbox inset="2.63mm,1.36mm,2.63mm,1.36mm">
                  <w:txbxContent>
                    <w:p w:rsidR="00B71C75" w:rsidRPr="00AF65F7" w:rsidRDefault="00B71C75" w:rsidP="00831D86">
                      <w:pPr>
                        <w:rPr>
                          <w:rStyle w:val="Textoennegrita"/>
                          <w:rFonts w:ascii="NewsGotT" w:hAnsi="NewsGotT"/>
                          <w:b w:val="0"/>
                          <w:shd w:val="clear" w:color="auto" w:fill="FFFFFF"/>
                        </w:rPr>
                      </w:pPr>
                      <w:r>
                        <w:rPr>
                          <w:rStyle w:val="Textoennegrita"/>
                          <w:rFonts w:ascii="NewsGotT" w:hAnsi="NewsGotT"/>
                          <w:b w:val="0"/>
                          <w:shd w:val="clear" w:color="auto" w:fill="FFFFFF"/>
                        </w:rPr>
                        <w:t>Manejo de Vendedor Derivado</w:t>
                      </w:r>
                    </w:p>
                    <w:p w:rsidR="00B71C75" w:rsidRDefault="00B71C75">
                      <w:pPr>
                        <w:pStyle w:val="Textbody"/>
                      </w:pPr>
                    </w:p>
                  </w:txbxContent>
                </v:textbox>
                <w10:anchorlock/>
              </v:shape>
            </w:pict>
          </mc:Fallback>
        </mc:AlternateContent>
      </w:r>
    </w:p>
    <w:p w:rsidR="00154BA1" w:rsidRDefault="007D7C4B">
      <w:pPr>
        <w:pStyle w:val="Ttulo2"/>
        <w:rPr>
          <w:rFonts w:hint="eastAsia"/>
        </w:rPr>
      </w:pPr>
      <w:bookmarkStart w:id="2" w:name="__RefHeading__812_995473275"/>
      <w:bookmarkEnd w:id="2"/>
      <w:r>
        <w:t>Alcance</w:t>
      </w:r>
    </w:p>
    <w:p w:rsidR="00154BA1" w:rsidRDefault="007D7C4B">
      <w:pPr>
        <w:pStyle w:val="Standard"/>
        <w:jc w:val="both"/>
      </w:pPr>
      <w:r>
        <w:rPr>
          <w:noProof/>
        </w:rPr>
        <mc:AlternateContent>
          <mc:Choice Requires="wps">
            <w:drawing>
              <wp:inline distT="0" distB="0" distL="0" distR="0">
                <wp:extent cx="5753100" cy="400050"/>
                <wp:effectExtent l="0" t="0" r="19050" b="19050"/>
                <wp:docPr id="5" name="Marco1"/>
                <wp:cNvGraphicFramePr/>
                <a:graphic xmlns:a="http://schemas.openxmlformats.org/drawingml/2006/main">
                  <a:graphicData uri="http://schemas.microsoft.com/office/word/2010/wordprocessingShape">
                    <wps:wsp>
                      <wps:cNvSpPr txBox="1"/>
                      <wps:spPr>
                        <a:xfrm>
                          <a:off x="0" y="0"/>
                          <a:ext cx="5753100" cy="400050"/>
                        </a:xfrm>
                        <a:prstGeom prst="rect">
                          <a:avLst/>
                        </a:prstGeom>
                        <a:ln w="6480">
                          <a:solidFill>
                            <a:srgbClr val="CCCCCC"/>
                          </a:solidFill>
                          <a:prstDash val="solid"/>
                        </a:ln>
                      </wps:spPr>
                      <wps:txbx>
                        <w:txbxContent>
                          <w:p w:rsidR="00B71C75" w:rsidRPr="00AF65F7" w:rsidRDefault="00B71C75" w:rsidP="00077890">
                            <w:pPr>
                              <w:rPr>
                                <w:rFonts w:ascii="NewsGotT" w:hAnsi="NewsGotT"/>
                                <w:shd w:val="clear" w:color="auto" w:fill="FFFFFF"/>
                              </w:rPr>
                            </w:pPr>
                            <w:r>
                              <w:rPr>
                                <w:rFonts w:ascii="NewsGotT" w:hAnsi="NewsGotT"/>
                                <w:shd w:val="clear" w:color="auto" w:fill="FFFFFF"/>
                              </w:rPr>
                              <w:t>Mostrar funcionamiento campo por campo para el ingreso de datos de los contratos</w:t>
                            </w:r>
                          </w:p>
                          <w:p w:rsidR="00B71C75" w:rsidRDefault="00B71C75">
                            <w:pPr>
                              <w:pStyle w:val="Textbody"/>
                            </w:pPr>
                          </w:p>
                        </w:txbxContent>
                      </wps:txbx>
                      <wps:bodyPr vert="horz" lIns="94680" tIns="48960" rIns="94680" bIns="48960" compatLnSpc="0">
                        <a:noAutofit/>
                      </wps:bodyPr>
                    </wps:wsp>
                  </a:graphicData>
                </a:graphic>
              </wp:inline>
            </w:drawing>
          </mc:Choice>
          <mc:Fallback>
            <w:pict>
              <v:shape id="Marco1" o:spid="_x0000_s1027" type="#_x0000_t202" style="width:453pt;height: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" filled="f" strokecolor="#ccc" strokeweight=".18mm">
                <v:textbox inset="2.63mm,1.36mm,2.63mm,1.36mm">
                  <w:txbxContent>
                    <w:p w:rsidR="00B71C75" w:rsidRPr="00AF65F7" w:rsidRDefault="00B71C75" w:rsidP="00077890">
                      <w:pPr>
                        <w:rPr>
                          <w:rFonts w:ascii="NewsGotT" w:hAnsi="NewsGotT"/>
                          <w:shd w:val="clear" w:color="auto" w:fill="FFFFFF"/>
                        </w:rPr>
                      </w:pPr>
                      <w:r>
                        <w:rPr>
                          <w:rFonts w:ascii="NewsGotT" w:hAnsi="NewsGotT"/>
                          <w:shd w:val="clear" w:color="auto" w:fill="FFFFFF"/>
                        </w:rPr>
                        <w:t>Mostrar funcionamiento campo por campo para el ingreso de datos de los contratos</w:t>
                      </w:r>
                    </w:p>
                    <w:p w:rsidR="00B71C75" w:rsidRDefault="00B71C75">
                      <w:pPr>
                        <w:pStyle w:val="Textbody"/>
                      </w:pPr>
                    </w:p>
                  </w:txbxContent>
                </v:textbox>
                <w10:anchorlock/>
              </v:shape>
            </w:pict>
          </mc:Fallback>
        </mc:AlternateContent>
      </w:r>
    </w:p>
    <w:p w:rsidR="00154BA1" w:rsidRDefault="007D7C4B">
      <w:pPr>
        <w:pStyle w:val="Ttulo1"/>
        <w:rPr>
          <w:rFonts w:hint="eastAsia"/>
        </w:rPr>
      </w:pPr>
      <w:bookmarkStart w:id="3" w:name="__RefHeading__814_995473275"/>
      <w:bookmarkStart w:id="4" w:name="__RefHeading__816_995473275"/>
      <w:bookmarkEnd w:id="3"/>
      <w:bookmarkEnd w:id="4"/>
      <w:r>
        <w:t>MAPA DEL SISTEMA</w:t>
      </w:r>
    </w:p>
    <w:p w:rsidR="00154BA1" w:rsidRDefault="007D7C4B">
      <w:pPr>
        <w:pStyle w:val="Ttulo2"/>
        <w:rPr>
          <w:rFonts w:hint="eastAsia"/>
        </w:rPr>
      </w:pPr>
      <w:bookmarkStart w:id="5" w:name="__RefHeading__818_995473275"/>
      <w:bookmarkStart w:id="6" w:name="__RefHeading__820_995473275"/>
      <w:bookmarkEnd w:id="5"/>
      <w:bookmarkEnd w:id="6"/>
      <w:r>
        <w:t>Navegación</w:t>
      </w:r>
    </w:p>
    <w:p w:rsidR="0081590D" w:rsidRPr="0081590D" w:rsidRDefault="0081590D" w:rsidP="0081590D">
      <w:pPr>
        <w:pStyle w:val="Textbody"/>
      </w:pPr>
      <w:r>
        <w:rPr>
          <w:noProof/>
        </w:rPr>
        <mc:AlternateContent>
          <mc:Choice Requires="wps">
            <w:drawing>
              <wp:inline distT="0" distB="0" distL="0" distR="0" wp14:anchorId="69E76817" wp14:editId="6D912A5F">
                <wp:extent cx="5734800" cy="7477125"/>
                <wp:effectExtent l="0" t="0" r="18415" b="28575"/>
                <wp:docPr id="13" name="Marco4"/>
                <wp:cNvGraphicFramePr/>
                <a:graphic xmlns:a="http://schemas.openxmlformats.org/drawingml/2006/main">
                  <a:graphicData uri="http://schemas.microsoft.com/office/word/2010/wordprocessingShape">
                    <wps:wsp>
                      <wps:cNvSpPr txBox="1"/>
                      <wps:spPr>
                        <a:xfrm>
                          <a:off x="0" y="0"/>
                          <a:ext cx="5734800" cy="7477125"/>
                        </a:xfrm>
                        <a:prstGeom prst="rect">
                          <a:avLst/>
                        </a:prstGeom>
                        <a:ln w="6480">
                          <a:solidFill>
                            <a:srgbClr val="CCCCCC"/>
                          </a:solidFill>
                          <a:prstDash val="solid"/>
                        </a:ln>
                      </wps:spPr>
                      <wps:txbx>
                        <w:txbxContent>
                          <w:p w:rsidR="0081590D" w:rsidRPr="00F8001C" w:rsidRDefault="0081590D" w:rsidP="0081590D">
                            <w:pPr>
                              <w:pStyle w:val="Textbody"/>
                              <w:spacing w:line="276" w:lineRule="auto"/>
                              <w:rPr>
                                <w:rFonts w:asciiTheme="majorHAnsi" w:hAnsiTheme="majorHAnsi"/>
                              </w:rPr>
                            </w:pPr>
                            <w:r w:rsidRPr="00F8001C">
                              <w:rPr>
                                <w:rFonts w:asciiTheme="majorHAnsi" w:hAnsiTheme="majorHAnsi"/>
                              </w:rPr>
                              <w:t>Las ventanas que se muestran durante el proceso de creación y modificación tienen unas pequeñas variantes que no afectan al uso acostumbrado del módulo</w:t>
                            </w:r>
                          </w:p>
                          <w:p w:rsidR="0081590D" w:rsidRPr="00F8001C" w:rsidRDefault="0081590D" w:rsidP="0081590D">
                            <w:pPr>
                              <w:pStyle w:val="Textbody"/>
                              <w:spacing w:line="276" w:lineRule="auto"/>
                              <w:rPr>
                                <w:rFonts w:asciiTheme="majorHAnsi" w:hAnsiTheme="majorHAnsi"/>
                              </w:rPr>
                            </w:pPr>
                            <w:r w:rsidRPr="00F8001C">
                              <w:rPr>
                                <w:rFonts w:asciiTheme="majorHAnsi" w:hAnsiTheme="majorHAnsi"/>
                              </w:rPr>
                              <w:t>Para la creación o modificación seguir los siguientes pasos</w:t>
                            </w:r>
                            <w:r w:rsidR="002C310C">
                              <w:rPr>
                                <w:rFonts w:asciiTheme="majorHAnsi" w:hAnsiTheme="majorHAnsi"/>
                              </w:rPr>
                              <w:t>:</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Ingresar datos del cliente (la busqueda se realiza digitando el nuemero de cédula o nomres/apellidos ‘Parcial o Total’ en el campo “CI / RUC” y posteriormete presionando la tecla TAB. Una vez encontrado el cliente se cargará automaticamente los datos en los campos correspondientes)</w:t>
                            </w:r>
                          </w:p>
                          <w:p w:rsidR="0081590D" w:rsidRPr="00F8001C" w:rsidRDefault="0081590D" w:rsidP="0081590D">
                            <w:pPr>
                              <w:pStyle w:val="Prrafodelista"/>
                              <w:numPr>
                                <w:ilvl w:val="0"/>
                                <w:numId w:val="9"/>
                              </w:numPr>
                              <w:spacing w:line="360" w:lineRule="auto"/>
                              <w:rPr>
                                <w:rStyle w:val="Textoennegrita"/>
                                <w:rFonts w:asciiTheme="majorHAnsi" w:hAnsiTheme="majorHAnsi"/>
                                <w:b w:val="0"/>
                                <w:bCs w:val="0"/>
                                <w:noProof/>
                              </w:rPr>
                            </w:pPr>
                            <w:r w:rsidRPr="00F8001C">
                              <w:rPr>
                                <w:rFonts w:asciiTheme="majorHAnsi" w:hAnsiTheme="majorHAnsi"/>
                                <w:noProof/>
                              </w:rPr>
                              <w:t xml:space="preserve">Asignar </w:t>
                            </w:r>
                            <w:r w:rsidRPr="00F8001C">
                              <w:rPr>
                                <w:rStyle w:val="Textoennegrita"/>
                                <w:rFonts w:asciiTheme="majorHAnsi" w:hAnsiTheme="majorHAnsi"/>
                                <w:b w:val="0"/>
                              </w:rPr>
                              <w:t>Tipo de Cliente</w:t>
                            </w:r>
                            <w:r w:rsidR="002C310C">
                              <w:rPr>
                                <w:rStyle w:val="Textoennegrita"/>
                                <w:rFonts w:asciiTheme="majorHAnsi" w:hAnsiTheme="majorHAnsi"/>
                                <w:b w:val="0"/>
                              </w:rPr>
                              <w:t>,</w:t>
                            </w:r>
                            <w:r w:rsidRPr="00F8001C">
                              <w:rPr>
                                <w:rStyle w:val="Textoennegrita"/>
                                <w:rFonts w:asciiTheme="majorHAnsi" w:hAnsiTheme="majorHAnsi"/>
                                <w:b w:val="0"/>
                              </w:rPr>
                              <w:t xml:space="preserve"> si es de entidades Públicas o Privadas</w:t>
                            </w:r>
                          </w:p>
                          <w:p w:rsidR="0081590D" w:rsidRPr="00F8001C" w:rsidRDefault="0081590D" w:rsidP="0081590D">
                            <w:pPr>
                              <w:pStyle w:val="Prrafodelista"/>
                              <w:numPr>
                                <w:ilvl w:val="0"/>
                                <w:numId w:val="9"/>
                              </w:numPr>
                              <w:spacing w:line="360" w:lineRule="auto"/>
                              <w:rPr>
                                <w:rFonts w:asciiTheme="majorHAnsi" w:hAnsiTheme="majorHAnsi"/>
                                <w:b/>
                                <w:noProof/>
                              </w:rPr>
                            </w:pPr>
                            <w:r w:rsidRPr="00F8001C">
                              <w:rPr>
                                <w:rStyle w:val="Textoennegrita"/>
                                <w:rFonts w:asciiTheme="majorHAnsi" w:hAnsiTheme="majorHAnsi"/>
                                <w:b w:val="0"/>
                              </w:rPr>
                              <w:t>Sucursal Facturación, desde donde se realiza la factura</w:t>
                            </w:r>
                            <w:r w:rsidR="002C310C">
                              <w:rPr>
                                <w:rStyle w:val="Textoennegrita"/>
                                <w:rFonts w:asciiTheme="majorHAnsi" w:hAnsiTheme="majorHAnsi"/>
                                <w:b w:val="0"/>
                              </w:rPr>
                              <w:t>.</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Nombre , direcci</w:t>
                            </w:r>
                            <w:r w:rsidR="002C310C">
                              <w:rPr>
                                <w:rFonts w:asciiTheme="majorHAnsi" w:hAnsiTheme="majorHAnsi"/>
                                <w:noProof/>
                              </w:rPr>
                              <w:t>ó</w:t>
                            </w:r>
                            <w:r w:rsidRPr="00F8001C">
                              <w:rPr>
                                <w:rFonts w:asciiTheme="majorHAnsi" w:hAnsiTheme="majorHAnsi"/>
                                <w:noProof/>
                              </w:rPr>
                              <w:t xml:space="preserve">n, telefono obligatorio y telefono opcional del </w:t>
                            </w:r>
                            <w:r w:rsidRPr="00F8001C">
                              <w:rPr>
                                <w:rFonts w:asciiTheme="majorHAnsi" w:hAnsiTheme="majorHAnsi"/>
                                <w:b/>
                                <w:noProof/>
                              </w:rPr>
                              <w:t>“Administrador del contrato”</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Style w:val="Textoennegrita"/>
                                <w:rFonts w:asciiTheme="majorHAnsi" w:hAnsiTheme="majorHAnsi"/>
                                <w:b w:val="0"/>
                              </w:rPr>
                              <w:t xml:space="preserve">Objeto del contrato, nombre estipulado en el contrato </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Tipo de contrato, seleccionar si es por servicios (mantenimientos) o por equipos vendidos o por comodatos .</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Num de Proceso, este está estipulado en el  documento. </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Num de Contrato, este número es único y se encuentra al incio del documento . </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Fecha del Proceso, es cuando fue lanzado el proceso en el portal</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Fecha del Contrato, dia en el que las partes firman el documento del contrato</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Revisión Técnica del doc.: persona encargada de la revision de los pliegos o documentos con las especificaciones solicitadas por el cliente.</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Revisión Admi. del doc.: persona quien hace la revision final del documento que se envia para la oferta</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Monto Contrato(sin iva), valor total de contrato sin incluir iva.</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Fecha pago Anticipo:  este campo es opcional, se ingresa si en el contrato se </w:t>
                            </w:r>
                            <w:r w:rsidR="008C7837" w:rsidRPr="00F8001C">
                              <w:rPr>
                                <w:rFonts w:asciiTheme="majorHAnsi" w:hAnsiTheme="majorHAnsi"/>
                                <w:noProof/>
                              </w:rPr>
                              <w:t>pacta</w:t>
                            </w:r>
                            <w:r w:rsidRPr="00F8001C">
                              <w:rPr>
                                <w:rFonts w:asciiTheme="majorHAnsi" w:hAnsiTheme="majorHAnsi"/>
                                <w:noProof/>
                              </w:rPr>
                              <w:t xml:space="preserve"> que habrá un anticipo del pago.</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Fecha Acta : fecha en la cual se firma el documento de entrega de los equipos.</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Linea de Venta </w:t>
                            </w:r>
                            <w:r w:rsidRPr="00F8001C">
                              <w:rPr>
                                <w:rFonts w:asciiTheme="majorHAnsi" w:hAnsiTheme="majorHAnsi"/>
                                <w:noProof/>
                              </w:rPr>
                              <w:tab/>
                              <w:t>, seleccionar la linea de los equipos que se estan ofertando</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Fecha de la Poliza: fecha de inicio de la poliza </w:t>
                            </w:r>
                            <w:r w:rsidR="008C7837">
                              <w:rPr>
                                <w:rFonts w:asciiTheme="majorHAnsi" w:hAnsiTheme="majorHAnsi"/>
                                <w:noProof/>
                              </w:rPr>
                              <w:t>(</w:t>
                            </w:r>
                            <w:r w:rsidRPr="00F8001C">
                              <w:rPr>
                                <w:rFonts w:asciiTheme="majorHAnsi" w:hAnsiTheme="majorHAnsi"/>
                                <w:noProof/>
                              </w:rPr>
                              <w:t>por buen uso de fondos</w:t>
                            </w:r>
                            <w:r w:rsidR="008C7837">
                              <w:rPr>
                                <w:rFonts w:asciiTheme="majorHAnsi" w:hAnsiTheme="majorHAnsi"/>
                                <w:noProof/>
                              </w:rPr>
                              <w:t>)</w:t>
                            </w:r>
                            <w:r w:rsidRPr="00F8001C">
                              <w:rPr>
                                <w:rFonts w:asciiTheme="majorHAnsi" w:hAnsiTheme="majorHAnsi"/>
                                <w:noProof/>
                              </w:rPr>
                              <w:t>, este campo no es obligatoria.</w:t>
                            </w:r>
                          </w:p>
                          <w:p w:rsidR="0081590D" w:rsidRPr="00F8001C" w:rsidRDefault="0081590D" w:rsidP="0081590D">
                            <w:pPr>
                              <w:spacing w:line="360" w:lineRule="auto"/>
                              <w:rPr>
                                <w:rFonts w:asciiTheme="majorHAnsi" w:hAnsiTheme="majorHAnsi"/>
                                <w:noProof/>
                              </w:rPr>
                            </w:pPr>
                          </w:p>
                        </w:txbxContent>
                      </wps:txbx>
                      <wps:bodyPr vert="horz" lIns="94680" tIns="48960" rIns="94680" bIns="48960" compatLnSpc="0">
                        <a:noAutofit/>
                      </wps:bodyPr>
                    </wps:wsp>
                  </a:graphicData>
                </a:graphic>
              </wp:inline>
            </w:drawing>
          </mc:Choice>
          <mc:Fallback>
            <w:pict>
              <v:shape w14:anchorId="69E76817" id="Marco4" o:spid="_x0000_s1028" type="#_x0000_t202" style="width:451.55pt;height:58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" filled="f" strokecolor="#ccc" strokeweight=".18mm">
                <v:textbox inset="2.63mm,1.36mm,2.63mm,1.36mm">
                  <w:txbxContent>
                    <w:p w:rsidR="0081590D" w:rsidRPr="00F8001C" w:rsidRDefault="0081590D" w:rsidP="0081590D">
                      <w:pPr>
                        <w:pStyle w:val="Textbody"/>
                        <w:spacing w:line="276" w:lineRule="auto"/>
                        <w:rPr>
                          <w:rFonts w:asciiTheme="majorHAnsi" w:hAnsiTheme="majorHAnsi"/>
                        </w:rPr>
                      </w:pPr>
                      <w:r w:rsidRPr="00F8001C">
                        <w:rPr>
                          <w:rFonts w:asciiTheme="majorHAnsi" w:hAnsiTheme="majorHAnsi"/>
                        </w:rPr>
                        <w:t>Las ventanas que se muestran durante el proceso de creación y modificación tienen unas pequeñas variantes que no afectan al uso acostumbrado del módulo</w:t>
                      </w:r>
                    </w:p>
                    <w:p w:rsidR="0081590D" w:rsidRPr="00F8001C" w:rsidRDefault="0081590D" w:rsidP="0081590D">
                      <w:pPr>
                        <w:pStyle w:val="Textbody"/>
                        <w:spacing w:line="276" w:lineRule="auto"/>
                        <w:rPr>
                          <w:rFonts w:asciiTheme="majorHAnsi" w:hAnsiTheme="majorHAnsi"/>
                        </w:rPr>
                      </w:pPr>
                      <w:r w:rsidRPr="00F8001C">
                        <w:rPr>
                          <w:rFonts w:asciiTheme="majorHAnsi" w:hAnsiTheme="majorHAnsi"/>
                        </w:rPr>
                        <w:t>Para la creación o modificación seguir los siguientes pasos</w:t>
                      </w:r>
                      <w:r w:rsidR="002C310C">
                        <w:rPr>
                          <w:rFonts w:asciiTheme="majorHAnsi" w:hAnsiTheme="majorHAnsi"/>
                        </w:rPr>
                        <w:t>:</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Ingresar datos del cliente (la busqueda se realiza digitando el nuemero de cédula o nomres/apellidos ‘Parcial o Total’ en el campo “CI / RUC” y posteriormete presionando la tecla TAB. Una vez encontrado el cliente se cargará automaticamente los datos en los campos correspondientes)</w:t>
                      </w:r>
                    </w:p>
                    <w:p w:rsidR="0081590D" w:rsidRPr="00F8001C" w:rsidRDefault="0081590D" w:rsidP="0081590D">
                      <w:pPr>
                        <w:pStyle w:val="Prrafodelista"/>
                        <w:numPr>
                          <w:ilvl w:val="0"/>
                          <w:numId w:val="9"/>
                        </w:numPr>
                        <w:spacing w:line="360" w:lineRule="auto"/>
                        <w:rPr>
                          <w:rStyle w:val="Textoennegrita"/>
                          <w:rFonts w:asciiTheme="majorHAnsi" w:hAnsiTheme="majorHAnsi"/>
                          <w:b w:val="0"/>
                          <w:bCs w:val="0"/>
                          <w:noProof/>
                        </w:rPr>
                      </w:pPr>
                      <w:r w:rsidRPr="00F8001C">
                        <w:rPr>
                          <w:rFonts w:asciiTheme="majorHAnsi" w:hAnsiTheme="majorHAnsi"/>
                          <w:noProof/>
                        </w:rPr>
                        <w:t xml:space="preserve">Asignar </w:t>
                      </w:r>
                      <w:r w:rsidRPr="00F8001C">
                        <w:rPr>
                          <w:rStyle w:val="Textoennegrita"/>
                          <w:rFonts w:asciiTheme="majorHAnsi" w:hAnsiTheme="majorHAnsi"/>
                          <w:b w:val="0"/>
                        </w:rPr>
                        <w:t>Tipo de Cliente</w:t>
                      </w:r>
                      <w:r w:rsidR="002C310C">
                        <w:rPr>
                          <w:rStyle w:val="Textoennegrita"/>
                          <w:rFonts w:asciiTheme="majorHAnsi" w:hAnsiTheme="majorHAnsi"/>
                          <w:b w:val="0"/>
                        </w:rPr>
                        <w:t>,</w:t>
                      </w:r>
                      <w:r w:rsidRPr="00F8001C">
                        <w:rPr>
                          <w:rStyle w:val="Textoennegrita"/>
                          <w:rFonts w:asciiTheme="majorHAnsi" w:hAnsiTheme="majorHAnsi"/>
                          <w:b w:val="0"/>
                        </w:rPr>
                        <w:t xml:space="preserve"> si es de entidades Públicas o Privadas</w:t>
                      </w:r>
                    </w:p>
                    <w:p w:rsidR="0081590D" w:rsidRPr="00F8001C" w:rsidRDefault="0081590D" w:rsidP="0081590D">
                      <w:pPr>
                        <w:pStyle w:val="Prrafodelista"/>
                        <w:numPr>
                          <w:ilvl w:val="0"/>
                          <w:numId w:val="9"/>
                        </w:numPr>
                        <w:spacing w:line="360" w:lineRule="auto"/>
                        <w:rPr>
                          <w:rFonts w:asciiTheme="majorHAnsi" w:hAnsiTheme="majorHAnsi"/>
                          <w:b/>
                          <w:noProof/>
                        </w:rPr>
                      </w:pPr>
                      <w:r w:rsidRPr="00F8001C">
                        <w:rPr>
                          <w:rStyle w:val="Textoennegrita"/>
                          <w:rFonts w:asciiTheme="majorHAnsi" w:hAnsiTheme="majorHAnsi"/>
                          <w:b w:val="0"/>
                        </w:rPr>
                        <w:t>Sucursal Facturación, desde donde se realiza la factura</w:t>
                      </w:r>
                      <w:r w:rsidR="002C310C">
                        <w:rPr>
                          <w:rStyle w:val="Textoennegrita"/>
                          <w:rFonts w:asciiTheme="majorHAnsi" w:hAnsiTheme="majorHAnsi"/>
                          <w:b w:val="0"/>
                        </w:rPr>
                        <w:t>.</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Nombre , direcci</w:t>
                      </w:r>
                      <w:r w:rsidR="002C310C">
                        <w:rPr>
                          <w:rFonts w:asciiTheme="majorHAnsi" w:hAnsiTheme="majorHAnsi"/>
                          <w:noProof/>
                        </w:rPr>
                        <w:t>ó</w:t>
                      </w:r>
                      <w:r w:rsidRPr="00F8001C">
                        <w:rPr>
                          <w:rFonts w:asciiTheme="majorHAnsi" w:hAnsiTheme="majorHAnsi"/>
                          <w:noProof/>
                        </w:rPr>
                        <w:t xml:space="preserve">n, telefono obligatorio y telefono opcional del </w:t>
                      </w:r>
                      <w:r w:rsidRPr="00F8001C">
                        <w:rPr>
                          <w:rFonts w:asciiTheme="majorHAnsi" w:hAnsiTheme="majorHAnsi"/>
                          <w:b/>
                          <w:noProof/>
                        </w:rPr>
                        <w:t>“Administrador del contrato”</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Style w:val="Textoennegrita"/>
                          <w:rFonts w:asciiTheme="majorHAnsi" w:hAnsiTheme="majorHAnsi"/>
                          <w:b w:val="0"/>
                        </w:rPr>
                        <w:t xml:space="preserve">Objeto del contrato, nombre estipulado en el contrato </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Tipo de contrato, seleccionar si es por servicios (mantenimientos) o por equipos vendidos o por comodatos .</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Num de Proceso, este está estipulado en el  documento. </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Num de Contrato, este número es único y se encuentra al incio del documento . </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Fecha del Proceso, es cuando fue lanzado el proceso en el portal</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Fecha del Contrato, dia en el que las partes firman el documento del contrato</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Revisión Técnica del doc.: persona encargada de la revision de los pliegos o documentos con las especificaciones solicitadas por el cliente.</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Revisión Admi. del doc.: persona quien hace la revision final del documento que se envia para la oferta</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Monto Contrato(sin iva), valor total de contrato sin incluir iva.</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Fecha pago Anticipo:  este campo es opcional, se ingresa si en el contrato se </w:t>
                      </w:r>
                      <w:r w:rsidR="008C7837" w:rsidRPr="00F8001C">
                        <w:rPr>
                          <w:rFonts w:asciiTheme="majorHAnsi" w:hAnsiTheme="majorHAnsi"/>
                          <w:noProof/>
                        </w:rPr>
                        <w:t>pacta</w:t>
                      </w:r>
                      <w:r w:rsidRPr="00F8001C">
                        <w:rPr>
                          <w:rFonts w:asciiTheme="majorHAnsi" w:hAnsiTheme="majorHAnsi"/>
                          <w:noProof/>
                        </w:rPr>
                        <w:t xml:space="preserve"> que habrá un anticipo del pago.</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Fecha Acta : fecha en la cual se firma el documento de entrega de los equipos.</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Linea de Venta </w:t>
                      </w:r>
                      <w:r w:rsidRPr="00F8001C">
                        <w:rPr>
                          <w:rFonts w:asciiTheme="majorHAnsi" w:hAnsiTheme="majorHAnsi"/>
                          <w:noProof/>
                        </w:rPr>
                        <w:tab/>
                        <w:t>, seleccionar la linea de los equipos que se estan ofertando</w:t>
                      </w:r>
                    </w:p>
                    <w:p w:rsidR="0081590D" w:rsidRPr="00F8001C" w:rsidRDefault="0081590D" w:rsidP="0081590D">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Fecha de la Poliza: fecha de inicio de la poliza </w:t>
                      </w:r>
                      <w:r w:rsidR="008C7837">
                        <w:rPr>
                          <w:rFonts w:asciiTheme="majorHAnsi" w:hAnsiTheme="majorHAnsi"/>
                          <w:noProof/>
                        </w:rPr>
                        <w:t>(</w:t>
                      </w:r>
                      <w:r w:rsidRPr="00F8001C">
                        <w:rPr>
                          <w:rFonts w:asciiTheme="majorHAnsi" w:hAnsiTheme="majorHAnsi"/>
                          <w:noProof/>
                        </w:rPr>
                        <w:t>por buen uso de fondos</w:t>
                      </w:r>
                      <w:r w:rsidR="008C7837">
                        <w:rPr>
                          <w:rFonts w:asciiTheme="majorHAnsi" w:hAnsiTheme="majorHAnsi"/>
                          <w:noProof/>
                        </w:rPr>
                        <w:t>)</w:t>
                      </w:r>
                      <w:r w:rsidRPr="00F8001C">
                        <w:rPr>
                          <w:rFonts w:asciiTheme="majorHAnsi" w:hAnsiTheme="majorHAnsi"/>
                          <w:noProof/>
                        </w:rPr>
                        <w:t>, este campo no es obligatoria.</w:t>
                      </w:r>
                    </w:p>
                    <w:p w:rsidR="0081590D" w:rsidRPr="00F8001C" w:rsidRDefault="0081590D" w:rsidP="0081590D">
                      <w:pPr>
                        <w:spacing w:line="360" w:lineRule="auto"/>
                        <w:rPr>
                          <w:rFonts w:asciiTheme="majorHAnsi" w:hAnsiTheme="majorHAnsi"/>
                          <w:noProof/>
                        </w:rPr>
                      </w:pPr>
                    </w:p>
                  </w:txbxContent>
                </v:textbox>
                <w10:anchorlock/>
              </v:shape>
            </w:pict>
          </mc:Fallback>
        </mc:AlternateContent>
      </w:r>
    </w:p>
    <w:p w:rsidR="00154BA1" w:rsidRDefault="007F3A7B">
      <w:pPr>
        <w:pStyle w:val="Textbody"/>
      </w:pPr>
      <w:r>
        <w:rPr>
          <w:noProof/>
        </w:rPr>
        <mc:AlternateContent>
          <mc:Choice Requires="wps">
            <w:drawing>
              <wp:inline distT="0" distB="0" distL="0" distR="0" wp14:anchorId="6025F16B" wp14:editId="2AAB916E">
                <wp:extent cx="5734800" cy="8296275"/>
                <wp:effectExtent l="0" t="0" r="18415" b="28575"/>
                <wp:docPr id="14" name="Marco4"/>
                <wp:cNvGraphicFramePr/>
                <a:graphic xmlns:a="http://schemas.openxmlformats.org/drawingml/2006/main">
                  <a:graphicData uri="http://schemas.microsoft.com/office/word/2010/wordprocessingShape">
                    <wps:wsp>
                      <wps:cNvSpPr txBox="1"/>
                      <wps:spPr>
                        <a:xfrm>
                          <a:off x="0" y="0"/>
                          <a:ext cx="5734800" cy="8296275"/>
                        </a:xfrm>
                        <a:prstGeom prst="rect">
                          <a:avLst/>
                        </a:prstGeom>
                        <a:ln w="6480">
                          <a:solidFill>
                            <a:srgbClr val="CCCCCC"/>
                          </a:solidFill>
                          <a:prstDash val="solid"/>
                        </a:ln>
                      </wps:spPr>
                      <wps:txbx>
                        <w:txbxContent>
                          <w:p w:rsidR="007F3A7B" w:rsidRDefault="007F3A7B" w:rsidP="007F3A7B">
                            <w:pPr>
                              <w:pStyle w:val="Prrafodelista"/>
                              <w:numPr>
                                <w:ilvl w:val="0"/>
                                <w:numId w:val="9"/>
                              </w:numPr>
                              <w:spacing w:line="360" w:lineRule="auto"/>
                              <w:rPr>
                                <w:noProof/>
                              </w:rPr>
                            </w:pPr>
                            <w:r w:rsidRPr="00E323D6">
                              <w:rPr>
                                <w:noProof/>
                              </w:rPr>
                              <w:t>Vigencia de la Poliza(meses)</w:t>
                            </w:r>
                            <w:r>
                              <w:rPr>
                                <w:noProof/>
                              </w:rPr>
                              <w:t>, el ingreso del  tiempo en que la poliza es válida, permite que el sistema comunique automaticamente que la poliza esta proxima a conluir (este campo es obligatorio siempre y cuando se haya llenado el campo de fecha de poliza).</w:t>
                            </w:r>
                          </w:p>
                          <w:p w:rsidR="007F3A7B" w:rsidRDefault="007F3A7B" w:rsidP="007F3A7B">
                            <w:pPr>
                              <w:pStyle w:val="Prrafodelista"/>
                              <w:numPr>
                                <w:ilvl w:val="0"/>
                                <w:numId w:val="9"/>
                              </w:numPr>
                              <w:spacing w:line="360" w:lineRule="auto"/>
                              <w:rPr>
                                <w:noProof/>
                              </w:rPr>
                            </w:pPr>
                            <w:r w:rsidRPr="009634BA">
                              <w:rPr>
                                <w:noProof/>
                              </w:rPr>
                              <w:t>Núm. y Emp Poliza</w:t>
                            </w:r>
                            <w:r w:rsidR="008C7837">
                              <w:rPr>
                                <w:noProof/>
                              </w:rPr>
                              <w:t xml:space="preserve"> </w:t>
                            </w:r>
                            <w:r>
                              <w:rPr>
                                <w:noProof/>
                              </w:rPr>
                              <w:t>Nombre , ingresar los datos de la asegurado que maneja la poliza (esto ayuda a las personas que estan acargo de la renovación de las polizas, para la debiada comunicación. Este campo tambien es obligatorio siempre y cuando el contrato requiera de la poliza)</w:t>
                            </w:r>
                          </w:p>
                          <w:p w:rsidR="007F3A7B" w:rsidRPr="009634BA" w:rsidRDefault="007F3A7B" w:rsidP="007F3A7B">
                            <w:pPr>
                              <w:pStyle w:val="Prrafodelista"/>
                              <w:numPr>
                                <w:ilvl w:val="0"/>
                                <w:numId w:val="9"/>
                              </w:numPr>
                              <w:spacing w:line="360" w:lineRule="auto"/>
                              <w:rPr>
                                <w:rStyle w:val="Textoennegrita"/>
                                <w:b w:val="0"/>
                                <w:bCs w:val="0"/>
                                <w:noProof/>
                              </w:rPr>
                            </w:pPr>
                            <w:r w:rsidRPr="009634BA">
                              <w:rPr>
                                <w:rStyle w:val="Textoennegrita"/>
                                <w:b w:val="0"/>
                              </w:rPr>
                              <w:t>Meses de garantía (sin costo):</w:t>
                            </w:r>
                            <w:r>
                              <w:rPr>
                                <w:rStyle w:val="Textoennegrita"/>
                                <w:b w:val="0"/>
                              </w:rPr>
                              <w:t xml:space="preserve"> total de meses que la empresa ofrece dar mantenimientos preventivos a los equipos ofertados</w:t>
                            </w:r>
                          </w:p>
                          <w:p w:rsidR="007F3A7B" w:rsidRDefault="007F3A7B" w:rsidP="007F3A7B">
                            <w:pPr>
                              <w:pStyle w:val="Prrafodelista"/>
                              <w:numPr>
                                <w:ilvl w:val="0"/>
                                <w:numId w:val="9"/>
                              </w:numPr>
                              <w:spacing w:line="360" w:lineRule="auto"/>
                              <w:rPr>
                                <w:noProof/>
                              </w:rPr>
                            </w:pPr>
                            <w:r w:rsidRPr="009634BA">
                              <w:rPr>
                                <w:noProof/>
                              </w:rPr>
                              <w:t>Frecuencia mantenimiento(meses):</w:t>
                            </w:r>
                            <w:r>
                              <w:rPr>
                                <w:noProof/>
                              </w:rPr>
                              <w:t xml:space="preserve"> intervalo entre meses para ir a dar el mantenimiento (este campo permite generar automaticamente las ordenes de trabajo en las fechas correspondientes). Para esta opción se tiene la posibilidad de generar por fechas especificas ingresado en el boton </w:t>
                            </w:r>
                            <w:r>
                              <w:rPr>
                                <w:b/>
                                <w:noProof/>
                              </w:rPr>
                              <w:t xml:space="preserve">“Fec. Específicas” </w:t>
                            </w:r>
                          </w:p>
                          <w:p w:rsidR="007F3A7B" w:rsidRDefault="007F3A7B" w:rsidP="007F3A7B">
                            <w:pPr>
                              <w:pStyle w:val="Prrafodelista"/>
                              <w:spacing w:line="276" w:lineRule="auto"/>
                              <w:ind w:left="1418"/>
                              <w:rPr>
                                <w:noProof/>
                              </w:rPr>
                            </w:pPr>
                            <w:r>
                              <w:rPr>
                                <w:noProof/>
                              </w:rPr>
                              <w:t>Para este caso damos click en “Añdir ” para ir agregando nuevas lineas, modificamos las infoemación en fechas y horas y finalmente presionamos en Grabar</w:t>
                            </w:r>
                          </w:p>
                          <w:p w:rsidR="007F3A7B" w:rsidRDefault="007F3A7B" w:rsidP="007F3A7B">
                            <w:pPr>
                              <w:pStyle w:val="Prrafodelista"/>
                              <w:spacing w:line="360" w:lineRule="auto"/>
                              <w:rPr>
                                <w:noProof/>
                              </w:rPr>
                            </w:pPr>
                            <w:r>
                              <w:rPr>
                                <w:noProof/>
                              </w:rPr>
                              <w:drawing>
                                <wp:inline distT="0" distB="0" distL="0" distR="0" wp14:anchorId="04E49099" wp14:editId="4F8BFA20">
                                  <wp:extent cx="2845680" cy="77152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802" t="29699" r="60036" b="55764"/>
                                          <a:stretch/>
                                        </pic:blipFill>
                                        <pic:spPr bwMode="auto">
                                          <a:xfrm>
                                            <a:off x="0" y="0"/>
                                            <a:ext cx="2862196" cy="776003"/>
                                          </a:xfrm>
                                          <a:prstGeom prst="rect">
                                            <a:avLst/>
                                          </a:prstGeom>
                                          <a:ln>
                                            <a:noFill/>
                                          </a:ln>
                                          <a:extLst>
                                            <a:ext uri="{53640926-AAD7-44D8-BBD7-CCE9431645EC}">
                                              <a14:shadowObscured xmlns:a14="http://schemas.microsoft.com/office/drawing/2010/main"/>
                                            </a:ext>
                                          </a:extLst>
                                        </pic:spPr>
                                      </pic:pic>
                                    </a:graphicData>
                                  </a:graphic>
                                </wp:inline>
                              </w:drawing>
                            </w:r>
                          </w:p>
                          <w:p w:rsidR="007F3A7B" w:rsidRDefault="007F3A7B" w:rsidP="007F3A7B">
                            <w:pPr>
                              <w:pStyle w:val="Prrafodelista"/>
                              <w:numPr>
                                <w:ilvl w:val="0"/>
                                <w:numId w:val="9"/>
                              </w:numPr>
                              <w:spacing w:line="360" w:lineRule="auto"/>
                              <w:rPr>
                                <w:noProof/>
                              </w:rPr>
                            </w:pPr>
                            <w:r w:rsidRPr="0066570B">
                              <w:rPr>
                                <w:noProof/>
                              </w:rPr>
                              <w:t xml:space="preserve">Meses de garantia (con costo): </w:t>
                            </w:r>
                            <w:r>
                              <w:rPr>
                                <w:noProof/>
                              </w:rPr>
                              <w:t xml:space="preserve"> tiempo que el cliente desearia que se mantiviera el mantenimiento a los equipos (cuando este por finalizarse los mantenimientos por garantia se envia un correo desde el sistema al personal correspondiente  para hacer el seguimiento al cliente  y llegar a un acuerdo para dichos mantenimientos) </w:t>
                            </w:r>
                          </w:p>
                          <w:p w:rsidR="007F3A7B" w:rsidRDefault="007F3A7B" w:rsidP="007F3A7B">
                            <w:pPr>
                              <w:pStyle w:val="Prrafodelista"/>
                              <w:numPr>
                                <w:ilvl w:val="0"/>
                                <w:numId w:val="9"/>
                              </w:numPr>
                              <w:spacing w:line="360" w:lineRule="auto"/>
                              <w:rPr>
                                <w:noProof/>
                              </w:rPr>
                            </w:pPr>
                            <w:r w:rsidRPr="00F665F5">
                              <w:rPr>
                                <w:noProof/>
                              </w:rPr>
                              <w:t>Díad max. entrega (equipos)</w:t>
                            </w:r>
                            <w:r>
                              <w:rPr>
                                <w:noProof/>
                              </w:rPr>
                              <w:t xml:space="preserve">  el número de disas vienen estipulados en el documento ( ayuda para notificar al personal encargado con tiempo de anticipacion que la fecha maxima  de entrega  esta proxima )</w:t>
                            </w:r>
                          </w:p>
                          <w:p w:rsidR="007F3A7B" w:rsidRDefault="007F3A7B" w:rsidP="007F3A7B">
                            <w:pPr>
                              <w:pStyle w:val="Prrafodelista"/>
                              <w:numPr>
                                <w:ilvl w:val="0"/>
                                <w:numId w:val="9"/>
                              </w:numPr>
                              <w:spacing w:line="360" w:lineRule="auto"/>
                              <w:rPr>
                                <w:noProof/>
                              </w:rPr>
                            </w:pPr>
                            <w:r w:rsidRPr="00B71C75">
                              <w:rPr>
                                <w:noProof/>
                              </w:rPr>
                              <w:t>Lugar de Instalación</w:t>
                            </w:r>
                            <w:r>
                              <w:rPr>
                                <w:noProof/>
                              </w:rPr>
                              <w:t xml:space="preserve"> en este campo se pueden ingresar N direcciones de instalacion separadas cada una por “;”, las mismas que seran seleccionadas por cada itmen.</w:t>
                            </w:r>
                          </w:p>
                          <w:p w:rsidR="007F3A7B" w:rsidRDefault="007F3A7B" w:rsidP="007F3A7B">
                            <w:pPr>
                              <w:pStyle w:val="Prrafodelista"/>
                              <w:numPr>
                                <w:ilvl w:val="0"/>
                                <w:numId w:val="9"/>
                              </w:numPr>
                              <w:spacing w:line="360" w:lineRule="auto"/>
                              <w:rPr>
                                <w:noProof/>
                              </w:rPr>
                            </w:pPr>
                            <w:r w:rsidRPr="00660B47">
                              <w:rPr>
                                <w:noProof/>
                              </w:rPr>
                              <w:t>Fecha de Instalación</w:t>
                            </w:r>
                            <w:r>
                              <w:rPr>
                                <w:noProof/>
                              </w:rPr>
                              <w:t xml:space="preserve"> </w:t>
                            </w:r>
                          </w:p>
                          <w:p w:rsidR="007F3A7B" w:rsidRDefault="007F3A7B" w:rsidP="007F3A7B">
                            <w:pPr>
                              <w:pStyle w:val="Prrafodelista"/>
                              <w:numPr>
                                <w:ilvl w:val="0"/>
                                <w:numId w:val="9"/>
                              </w:numPr>
                              <w:spacing w:line="360" w:lineRule="auto"/>
                              <w:rPr>
                                <w:noProof/>
                              </w:rPr>
                            </w:pPr>
                            <w:r w:rsidRPr="00660B47">
                              <w:rPr>
                                <w:noProof/>
                              </w:rPr>
                              <w:t>Observaciones</w:t>
                            </w:r>
                          </w:p>
                          <w:p w:rsidR="007F3A7B" w:rsidRDefault="007F3A7B" w:rsidP="007F3A7B">
                            <w:pPr>
                              <w:pStyle w:val="Prrafodelista"/>
                              <w:numPr>
                                <w:ilvl w:val="0"/>
                                <w:numId w:val="9"/>
                              </w:numPr>
                              <w:spacing w:line="360" w:lineRule="auto"/>
                              <w:rPr>
                                <w:noProof/>
                              </w:rPr>
                            </w:pPr>
                            <w:r w:rsidRPr="00660B47">
                              <w:rPr>
                                <w:noProof/>
                              </w:rPr>
                              <w:t xml:space="preserve"> Ciudad Responsable</w:t>
                            </w:r>
                            <w:r>
                              <w:rPr>
                                <w:noProof/>
                              </w:rPr>
                              <w:t xml:space="preserve">, sucursal que será la encargade de las instalaciones y mantenimientos. </w:t>
                            </w:r>
                          </w:p>
                        </w:txbxContent>
                      </wps:txbx>
                      <wps:bodyPr vert="horz" lIns="94680" tIns="48960" rIns="94680" bIns="48960" compatLnSpc="0">
                        <a:noAutofit/>
                      </wps:bodyPr>
                    </wps:wsp>
                  </a:graphicData>
                </a:graphic>
              </wp:inline>
            </w:drawing>
          </mc:Choice>
          <mc:Fallback>
            <w:pict>
              <v:shape w14:anchorId="6025F16B" id="_x0000_s1029" type="#_x0000_t202" style="width:451.55pt;height:65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" filled="f" strokecolor="#ccc" strokeweight=".18mm">
                <v:textbox inset="2.63mm,1.36mm,2.63mm,1.36mm">
                  <w:txbxContent>
                    <w:p w:rsidR="007F3A7B" w:rsidRDefault="007F3A7B" w:rsidP="007F3A7B">
                      <w:pPr>
                        <w:pStyle w:val="Prrafodelista"/>
                        <w:numPr>
                          <w:ilvl w:val="0"/>
                          <w:numId w:val="9"/>
                        </w:numPr>
                        <w:spacing w:line="360" w:lineRule="auto"/>
                        <w:rPr>
                          <w:noProof/>
                        </w:rPr>
                      </w:pPr>
                      <w:r w:rsidRPr="00E323D6">
                        <w:rPr>
                          <w:noProof/>
                        </w:rPr>
                        <w:t>Vigencia de la Poliza(meses)</w:t>
                      </w:r>
                      <w:r>
                        <w:rPr>
                          <w:noProof/>
                        </w:rPr>
                        <w:t>, el ingreso del  tiempo en que la poliza es válida, permite que el sistema comunique automaticamente que la poliza esta proxima a conluir (este campo es obligatorio siempre y cuando se haya llenado el campo de fecha de poliza).</w:t>
                      </w:r>
                    </w:p>
                    <w:p w:rsidR="007F3A7B" w:rsidRDefault="007F3A7B" w:rsidP="007F3A7B">
                      <w:pPr>
                        <w:pStyle w:val="Prrafodelista"/>
                        <w:numPr>
                          <w:ilvl w:val="0"/>
                          <w:numId w:val="9"/>
                        </w:numPr>
                        <w:spacing w:line="360" w:lineRule="auto"/>
                        <w:rPr>
                          <w:noProof/>
                        </w:rPr>
                      </w:pPr>
                      <w:r w:rsidRPr="009634BA">
                        <w:rPr>
                          <w:noProof/>
                        </w:rPr>
                        <w:t>Núm. y Emp Poliza</w:t>
                      </w:r>
                      <w:r w:rsidR="008C7837">
                        <w:rPr>
                          <w:noProof/>
                        </w:rPr>
                        <w:t xml:space="preserve"> </w:t>
                      </w:r>
                      <w:r>
                        <w:rPr>
                          <w:noProof/>
                        </w:rPr>
                        <w:t>Nombre , ingresar los datos de la asegurado que maneja la poliza (esto ayuda a las personas que estan acargo de la renovación de las polizas, para la debiada comunicación. Este campo tambien es obligatorio siempre y cuando el contrato requiera de la poliza)</w:t>
                      </w:r>
                    </w:p>
                    <w:p w:rsidR="007F3A7B" w:rsidRPr="009634BA" w:rsidRDefault="007F3A7B" w:rsidP="007F3A7B">
                      <w:pPr>
                        <w:pStyle w:val="Prrafodelista"/>
                        <w:numPr>
                          <w:ilvl w:val="0"/>
                          <w:numId w:val="9"/>
                        </w:numPr>
                        <w:spacing w:line="360" w:lineRule="auto"/>
                        <w:rPr>
                          <w:rStyle w:val="Textoennegrita"/>
                          <w:b w:val="0"/>
                          <w:bCs w:val="0"/>
                          <w:noProof/>
                        </w:rPr>
                      </w:pPr>
                      <w:r w:rsidRPr="009634BA">
                        <w:rPr>
                          <w:rStyle w:val="Textoennegrita"/>
                          <w:b w:val="0"/>
                        </w:rPr>
                        <w:t>Meses de garantía (sin costo):</w:t>
                      </w:r>
                      <w:r>
                        <w:rPr>
                          <w:rStyle w:val="Textoennegrita"/>
                          <w:b w:val="0"/>
                        </w:rPr>
                        <w:t xml:space="preserve"> total de meses que la empresa ofrece dar mantenimientos preventivos a los equipos ofertados</w:t>
                      </w:r>
                    </w:p>
                    <w:p w:rsidR="007F3A7B" w:rsidRDefault="007F3A7B" w:rsidP="007F3A7B">
                      <w:pPr>
                        <w:pStyle w:val="Prrafodelista"/>
                        <w:numPr>
                          <w:ilvl w:val="0"/>
                          <w:numId w:val="9"/>
                        </w:numPr>
                        <w:spacing w:line="360" w:lineRule="auto"/>
                        <w:rPr>
                          <w:noProof/>
                        </w:rPr>
                      </w:pPr>
                      <w:r w:rsidRPr="009634BA">
                        <w:rPr>
                          <w:noProof/>
                        </w:rPr>
                        <w:t>Frecuencia mantenimiento(meses):</w:t>
                      </w:r>
                      <w:r>
                        <w:rPr>
                          <w:noProof/>
                        </w:rPr>
                        <w:t xml:space="preserve"> intervalo entre meses para ir a dar el mantenimiento (este campo permite generar automaticamente las ordenes de trabajo en las fechas correspondientes). Para esta opción se tiene la posibilidad de generar por fechas especificas ingresado en el boton </w:t>
                      </w:r>
                      <w:r>
                        <w:rPr>
                          <w:b/>
                          <w:noProof/>
                        </w:rPr>
                        <w:t xml:space="preserve">“Fec. Específicas” </w:t>
                      </w:r>
                    </w:p>
                    <w:p w:rsidR="007F3A7B" w:rsidRDefault="007F3A7B" w:rsidP="007F3A7B">
                      <w:pPr>
                        <w:pStyle w:val="Prrafodelista"/>
                        <w:spacing w:line="276" w:lineRule="auto"/>
                        <w:ind w:left="1418"/>
                        <w:rPr>
                          <w:noProof/>
                        </w:rPr>
                      </w:pPr>
                      <w:r>
                        <w:rPr>
                          <w:noProof/>
                        </w:rPr>
                        <w:t>Para este caso damos click en “Añdir ” para ir agregando nuevas lineas, modificamos las infoemación en fechas y horas y finalmente presionamos en Grabar</w:t>
                      </w:r>
                    </w:p>
                    <w:p w:rsidR="007F3A7B" w:rsidRDefault="007F3A7B" w:rsidP="007F3A7B">
                      <w:pPr>
                        <w:pStyle w:val="Prrafodelista"/>
                        <w:spacing w:line="360" w:lineRule="auto"/>
                        <w:rPr>
                          <w:noProof/>
                        </w:rPr>
                      </w:pPr>
                      <w:r>
                        <w:rPr>
                          <w:noProof/>
                        </w:rPr>
                        <w:drawing>
                          <wp:inline distT="0" distB="0" distL="0" distR="0" wp14:anchorId="04E49099" wp14:editId="4F8BFA20">
                            <wp:extent cx="2845680" cy="77152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802" t="29699" r="60036" b="55764"/>
                                    <a:stretch/>
                                  </pic:blipFill>
                                  <pic:spPr bwMode="auto">
                                    <a:xfrm>
                                      <a:off x="0" y="0"/>
                                      <a:ext cx="2862196" cy="776003"/>
                                    </a:xfrm>
                                    <a:prstGeom prst="rect">
                                      <a:avLst/>
                                    </a:prstGeom>
                                    <a:ln>
                                      <a:noFill/>
                                    </a:ln>
                                    <a:extLst>
                                      <a:ext uri="{53640926-AAD7-44D8-BBD7-CCE9431645EC}">
                                        <a14:shadowObscured xmlns:a14="http://schemas.microsoft.com/office/drawing/2010/main"/>
                                      </a:ext>
                                    </a:extLst>
                                  </pic:spPr>
                                </pic:pic>
                              </a:graphicData>
                            </a:graphic>
                          </wp:inline>
                        </w:drawing>
                      </w:r>
                    </w:p>
                    <w:p w:rsidR="007F3A7B" w:rsidRDefault="007F3A7B" w:rsidP="007F3A7B">
                      <w:pPr>
                        <w:pStyle w:val="Prrafodelista"/>
                        <w:numPr>
                          <w:ilvl w:val="0"/>
                          <w:numId w:val="9"/>
                        </w:numPr>
                        <w:spacing w:line="360" w:lineRule="auto"/>
                        <w:rPr>
                          <w:noProof/>
                        </w:rPr>
                      </w:pPr>
                      <w:r w:rsidRPr="0066570B">
                        <w:rPr>
                          <w:noProof/>
                        </w:rPr>
                        <w:t xml:space="preserve">Meses de garantia (con costo): </w:t>
                      </w:r>
                      <w:r>
                        <w:rPr>
                          <w:noProof/>
                        </w:rPr>
                        <w:t xml:space="preserve"> tiempo que el cliente desearia que se mantiviera el mantenimiento a los equipos (cuando este por finalizarse los mantenimientos por garantia se envia un correo desde el sistema al personal correspondiente  para hacer el seguimiento al cliente  y llegar a un acuerdo para dichos mantenimientos) </w:t>
                      </w:r>
                    </w:p>
                    <w:p w:rsidR="007F3A7B" w:rsidRDefault="007F3A7B" w:rsidP="007F3A7B">
                      <w:pPr>
                        <w:pStyle w:val="Prrafodelista"/>
                        <w:numPr>
                          <w:ilvl w:val="0"/>
                          <w:numId w:val="9"/>
                        </w:numPr>
                        <w:spacing w:line="360" w:lineRule="auto"/>
                        <w:rPr>
                          <w:noProof/>
                        </w:rPr>
                      </w:pPr>
                      <w:r w:rsidRPr="00F665F5">
                        <w:rPr>
                          <w:noProof/>
                        </w:rPr>
                        <w:t>Díad max. entrega (equipos)</w:t>
                      </w:r>
                      <w:r>
                        <w:rPr>
                          <w:noProof/>
                        </w:rPr>
                        <w:t xml:space="preserve">  el número de disas vienen estipulados en el documento ( ayuda para notificar al personal encargado con tiempo de anticipacion que la fecha maxima  de entrega  esta proxima )</w:t>
                      </w:r>
                    </w:p>
                    <w:p w:rsidR="007F3A7B" w:rsidRDefault="007F3A7B" w:rsidP="007F3A7B">
                      <w:pPr>
                        <w:pStyle w:val="Prrafodelista"/>
                        <w:numPr>
                          <w:ilvl w:val="0"/>
                          <w:numId w:val="9"/>
                        </w:numPr>
                        <w:spacing w:line="360" w:lineRule="auto"/>
                        <w:rPr>
                          <w:noProof/>
                        </w:rPr>
                      </w:pPr>
                      <w:r w:rsidRPr="00B71C75">
                        <w:rPr>
                          <w:noProof/>
                        </w:rPr>
                        <w:t>Lugar de Instalación</w:t>
                      </w:r>
                      <w:r>
                        <w:rPr>
                          <w:noProof/>
                        </w:rPr>
                        <w:t xml:space="preserve"> en este campo se pueden ingresar N direcciones de instalacion separadas cada una por “;”, las mismas que seran seleccionadas por cada itmen.</w:t>
                      </w:r>
                    </w:p>
                    <w:p w:rsidR="007F3A7B" w:rsidRDefault="007F3A7B" w:rsidP="007F3A7B">
                      <w:pPr>
                        <w:pStyle w:val="Prrafodelista"/>
                        <w:numPr>
                          <w:ilvl w:val="0"/>
                          <w:numId w:val="9"/>
                        </w:numPr>
                        <w:spacing w:line="360" w:lineRule="auto"/>
                        <w:rPr>
                          <w:noProof/>
                        </w:rPr>
                      </w:pPr>
                      <w:r w:rsidRPr="00660B47">
                        <w:rPr>
                          <w:noProof/>
                        </w:rPr>
                        <w:t>Fecha de Instalación</w:t>
                      </w:r>
                      <w:r>
                        <w:rPr>
                          <w:noProof/>
                        </w:rPr>
                        <w:t xml:space="preserve"> </w:t>
                      </w:r>
                    </w:p>
                    <w:p w:rsidR="007F3A7B" w:rsidRDefault="007F3A7B" w:rsidP="007F3A7B">
                      <w:pPr>
                        <w:pStyle w:val="Prrafodelista"/>
                        <w:numPr>
                          <w:ilvl w:val="0"/>
                          <w:numId w:val="9"/>
                        </w:numPr>
                        <w:spacing w:line="360" w:lineRule="auto"/>
                        <w:rPr>
                          <w:noProof/>
                        </w:rPr>
                      </w:pPr>
                      <w:r w:rsidRPr="00660B47">
                        <w:rPr>
                          <w:noProof/>
                        </w:rPr>
                        <w:t>Observaciones</w:t>
                      </w:r>
                    </w:p>
                    <w:p w:rsidR="007F3A7B" w:rsidRDefault="007F3A7B" w:rsidP="007F3A7B">
                      <w:pPr>
                        <w:pStyle w:val="Prrafodelista"/>
                        <w:numPr>
                          <w:ilvl w:val="0"/>
                          <w:numId w:val="9"/>
                        </w:numPr>
                        <w:spacing w:line="360" w:lineRule="auto"/>
                        <w:rPr>
                          <w:noProof/>
                        </w:rPr>
                      </w:pPr>
                      <w:r w:rsidRPr="00660B47">
                        <w:rPr>
                          <w:noProof/>
                        </w:rPr>
                        <w:t xml:space="preserve"> Ciudad Responsable</w:t>
                      </w:r>
                      <w:r>
                        <w:rPr>
                          <w:noProof/>
                        </w:rPr>
                        <w:t xml:space="preserve">, sucursal que será la encargade de las instalaciones y mantenimientos. </w:t>
                      </w:r>
                    </w:p>
                  </w:txbxContent>
                </v:textbox>
                <w10:anchorlock/>
              </v:shape>
            </w:pict>
          </mc:Fallback>
        </mc:AlternateContent>
      </w:r>
      <w:r w:rsidR="00C81E1D">
        <w:rPr>
          <w:noProof/>
        </w:rPr>
        <mc:AlternateContent>
          <mc:Choice Requires="wps">
            <w:drawing>
              <wp:anchor distT="0" distB="0" distL="114300" distR="114300" simplePos="0" relativeHeight="251659264" behindDoc="0" locked="0" layoutInCell="1" allowOverlap="1">
                <wp:simplePos x="0" y="0"/>
                <wp:positionH relativeFrom="column">
                  <wp:posOffset>503446</wp:posOffset>
                </wp:positionH>
                <wp:positionV relativeFrom="paragraph">
                  <wp:posOffset>744220</wp:posOffset>
                </wp:positionV>
                <wp:extent cx="1421106" cy="157254"/>
                <wp:effectExtent l="0" t="0" r="27305" b="14605"/>
                <wp:wrapNone/>
                <wp:docPr id="6" name="Elipse 6"/>
                <wp:cNvGraphicFramePr/>
                <a:graphic xmlns:a="http://schemas.openxmlformats.org/drawingml/2006/main">
                  <a:graphicData uri="http://schemas.microsoft.com/office/word/2010/wordprocessingShape">
                    <wps:wsp>
                      <wps:cNvSpPr/>
                      <wps:spPr>
                        <a:xfrm>
                          <a:off x="0" y="0"/>
                          <a:ext cx="1421106" cy="157254"/>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66678A2" id="Elipse 6" o:spid="_x0000_s1026" style="position:absolute;margin-left:39.65pt;margin-top:58.6pt;width:111.9pt;height:12.4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" filled="f" strokecolor="red" strokeweight="1pt">
                <v:stroke joinstyle="miter"/>
              </v:oval>
            </w:pict>
          </mc:Fallback>
        </mc:AlternateContent>
      </w:r>
      <w:r>
        <w:rPr>
          <w:noProof/>
        </w:rPr>
        <mc:AlternateContent>
          <mc:Choice Requires="wps">
            <w:drawing>
              <wp:inline distT="0" distB="0" distL="0" distR="0" wp14:anchorId="25928D41" wp14:editId="0241CEA8">
                <wp:extent cx="5734800" cy="8296275"/>
                <wp:effectExtent l="0" t="0" r="18415" b="28575"/>
                <wp:docPr id="2" name="Marco4"/>
                <wp:cNvGraphicFramePr/>
                <a:graphic xmlns:a="http://schemas.openxmlformats.org/drawingml/2006/main">
                  <a:graphicData uri="http://schemas.microsoft.com/office/word/2010/wordprocessingShape">
                    <wps:wsp>
                      <wps:cNvSpPr txBox="1"/>
                      <wps:spPr>
                        <a:xfrm>
                          <a:off x="0" y="0"/>
                          <a:ext cx="5734800" cy="8296275"/>
                        </a:xfrm>
                        <a:prstGeom prst="rect">
                          <a:avLst/>
                        </a:prstGeom>
                        <a:ln w="6480">
                          <a:solidFill>
                            <a:srgbClr val="CCCCCC"/>
                          </a:solidFill>
                          <a:prstDash val="solid"/>
                        </a:ln>
                      </wps:spPr>
                      <wps:txbx>
                        <w:txbxContent>
                          <w:p w:rsidR="004A1417" w:rsidRDefault="007F3A7B" w:rsidP="002C310C">
                            <w:pPr>
                              <w:pStyle w:val="Prrafodelista"/>
                              <w:numPr>
                                <w:ilvl w:val="0"/>
                                <w:numId w:val="9"/>
                              </w:numPr>
                              <w:spacing w:line="360" w:lineRule="auto"/>
                              <w:rPr>
                                <w:rFonts w:asciiTheme="majorHAnsi" w:hAnsiTheme="majorHAnsi"/>
                                <w:noProof/>
                              </w:rPr>
                            </w:pPr>
                            <w:r w:rsidRPr="00F8001C">
                              <w:rPr>
                                <w:rFonts w:asciiTheme="majorHAnsi" w:hAnsiTheme="majorHAnsi"/>
                                <w:noProof/>
                              </w:rPr>
                              <w:t>Vendedor Derivado, este campo es ingresado bajo permisos, el vendedor asignado será quien de apoyo adicional en el proceso del  contrato.</w:t>
                            </w:r>
                          </w:p>
                          <w:p w:rsidR="00C81E1D" w:rsidRPr="00F8001C" w:rsidRDefault="00C81E1D" w:rsidP="00C81E1D">
                            <w:pPr>
                              <w:pStyle w:val="Prrafodelista"/>
                              <w:spacing w:line="360" w:lineRule="auto"/>
                              <w:rPr>
                                <w:rFonts w:asciiTheme="majorHAnsi" w:hAnsiTheme="majorHAnsi"/>
                                <w:noProof/>
                              </w:rPr>
                            </w:pPr>
                            <w:r>
                              <w:rPr>
                                <w:rFonts w:asciiTheme="majorHAnsi" w:hAnsiTheme="majorHAnsi"/>
                                <w:noProof/>
                              </w:rPr>
                              <w:drawing>
                                <wp:inline distT="0" distB="0" distL="0" distR="0">
                                  <wp:extent cx="3897923" cy="72390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l="7572" t="47093" r="8091"/>
                                          <a:stretch/>
                                        </pic:blipFill>
                                        <pic:spPr bwMode="auto">
                                          <a:xfrm>
                                            <a:off x="0" y="0"/>
                                            <a:ext cx="3925551" cy="729031"/>
                                          </a:xfrm>
                                          <a:prstGeom prst="rect">
                                            <a:avLst/>
                                          </a:prstGeom>
                                          <a:noFill/>
                                          <a:ln>
                                            <a:noFill/>
                                          </a:ln>
                                          <a:extLst>
                                            <a:ext uri="{53640926-AAD7-44D8-BBD7-CCE9431645EC}">
                                              <a14:shadowObscured xmlns:a14="http://schemas.microsoft.com/office/drawing/2010/main"/>
                                            </a:ext>
                                          </a:extLst>
                                        </pic:spPr>
                                      </pic:pic>
                                    </a:graphicData>
                                  </a:graphic>
                                </wp:inline>
                              </w:drawing>
                            </w:r>
                          </w:p>
                          <w:p w:rsidR="00DF1E3B" w:rsidRPr="00F8001C" w:rsidRDefault="00DF1E3B" w:rsidP="002C310C">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Para el ingreso de faturas que forman parte del contrato se debe realizar los siguientes </w:t>
                            </w:r>
                            <w:r w:rsidR="00524A5F" w:rsidRPr="00F8001C">
                              <w:rPr>
                                <w:rFonts w:asciiTheme="majorHAnsi" w:hAnsiTheme="majorHAnsi"/>
                                <w:noProof/>
                              </w:rPr>
                              <w:t>pasos:</w:t>
                            </w:r>
                          </w:p>
                          <w:p w:rsidR="00934CD4" w:rsidRPr="00F8001C" w:rsidRDefault="00934CD4" w:rsidP="002C310C">
                            <w:pPr>
                              <w:pStyle w:val="Prrafodelista"/>
                              <w:numPr>
                                <w:ilvl w:val="1"/>
                                <w:numId w:val="9"/>
                              </w:numPr>
                              <w:spacing w:line="360" w:lineRule="auto"/>
                              <w:rPr>
                                <w:rFonts w:asciiTheme="majorHAnsi" w:hAnsiTheme="majorHAnsi"/>
                                <w:noProof/>
                              </w:rPr>
                            </w:pPr>
                            <w:r w:rsidRPr="00F8001C">
                              <w:rPr>
                                <w:rFonts w:asciiTheme="majorHAnsi" w:hAnsiTheme="majorHAnsi"/>
                                <w:noProof/>
                              </w:rPr>
                              <w:t xml:space="preserve">Colocar el número de facturas a ingresar y hacer click en el botón </w:t>
                            </w:r>
                            <w:r w:rsidRPr="00F8001C">
                              <w:rPr>
                                <w:rFonts w:asciiTheme="majorHAnsi" w:hAnsiTheme="majorHAnsi"/>
                                <w:b/>
                                <w:noProof/>
                              </w:rPr>
                              <w:t>“Ver”</w:t>
                            </w:r>
                          </w:p>
                          <w:p w:rsidR="00934CD4" w:rsidRPr="00F8001C" w:rsidRDefault="00934CD4" w:rsidP="002C310C">
                            <w:pPr>
                              <w:pStyle w:val="Prrafodelista"/>
                              <w:spacing w:line="360" w:lineRule="auto"/>
                              <w:ind w:left="1440"/>
                              <w:rPr>
                                <w:rFonts w:asciiTheme="majorHAnsi" w:hAnsiTheme="majorHAnsi"/>
                                <w:noProof/>
                              </w:rPr>
                            </w:pPr>
                            <w:r w:rsidRPr="00F8001C">
                              <w:rPr>
                                <w:rFonts w:asciiTheme="majorHAnsi" w:hAnsiTheme="majorHAnsi"/>
                                <w:noProof/>
                              </w:rPr>
                              <w:drawing>
                                <wp:inline distT="0" distB="0" distL="0" distR="0" wp14:anchorId="3FE943CF" wp14:editId="72DB2B8C">
                                  <wp:extent cx="1428750" cy="186150"/>
                                  <wp:effectExtent l="0" t="0" r="0" b="444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67297" t="70952" r="20039" b="26711"/>
                                          <a:stretch/>
                                        </pic:blipFill>
                                        <pic:spPr bwMode="auto">
                                          <a:xfrm>
                                            <a:off x="0" y="0"/>
                                            <a:ext cx="1618810" cy="210913"/>
                                          </a:xfrm>
                                          <a:prstGeom prst="rect">
                                            <a:avLst/>
                                          </a:prstGeom>
                                          <a:ln>
                                            <a:noFill/>
                                          </a:ln>
                                          <a:extLst>
                                            <a:ext uri="{53640926-AAD7-44D8-BBD7-CCE9431645EC}">
                                              <a14:shadowObscured xmlns:a14="http://schemas.microsoft.com/office/drawing/2010/main"/>
                                            </a:ext>
                                          </a:extLst>
                                        </pic:spPr>
                                      </pic:pic>
                                    </a:graphicData>
                                  </a:graphic>
                                </wp:inline>
                              </w:drawing>
                            </w:r>
                          </w:p>
                          <w:p w:rsidR="00F52FA9" w:rsidRPr="00F8001C" w:rsidRDefault="00934CD4" w:rsidP="002C310C">
                            <w:pPr>
                              <w:pStyle w:val="Prrafodelista"/>
                              <w:numPr>
                                <w:ilvl w:val="1"/>
                                <w:numId w:val="9"/>
                              </w:numPr>
                              <w:spacing w:line="360" w:lineRule="auto"/>
                              <w:rPr>
                                <w:rFonts w:asciiTheme="majorHAnsi" w:hAnsiTheme="majorHAnsi"/>
                                <w:noProof/>
                              </w:rPr>
                            </w:pPr>
                            <w:r w:rsidRPr="00F8001C">
                              <w:rPr>
                                <w:rFonts w:asciiTheme="majorHAnsi" w:hAnsiTheme="majorHAnsi"/>
                                <w:noProof/>
                              </w:rPr>
                              <w:t xml:space="preserve">Se despliegan </w:t>
                            </w:r>
                            <w:r w:rsidR="00F52FA9" w:rsidRPr="00F8001C">
                              <w:rPr>
                                <w:rFonts w:asciiTheme="majorHAnsi" w:hAnsiTheme="majorHAnsi"/>
                                <w:noProof/>
                              </w:rPr>
                              <w:t xml:space="preserve">filas para ingresar la información : </w:t>
                            </w:r>
                          </w:p>
                          <w:p w:rsidR="00F52FA9" w:rsidRPr="00F8001C" w:rsidRDefault="00F52FA9" w:rsidP="002C310C">
                            <w:pPr>
                              <w:pStyle w:val="Prrafodelista"/>
                              <w:numPr>
                                <w:ilvl w:val="2"/>
                                <w:numId w:val="9"/>
                              </w:numPr>
                              <w:spacing w:line="360" w:lineRule="auto"/>
                              <w:jc w:val="both"/>
                              <w:rPr>
                                <w:rFonts w:asciiTheme="majorHAnsi" w:hAnsiTheme="majorHAnsi"/>
                                <w:noProof/>
                              </w:rPr>
                            </w:pPr>
                            <w:r w:rsidRPr="00F8001C">
                              <w:rPr>
                                <w:rFonts w:asciiTheme="majorHAnsi" w:hAnsiTheme="majorHAnsi"/>
                                <w:b/>
                                <w:noProof/>
                              </w:rPr>
                              <w:t>Sucursal :</w:t>
                            </w:r>
                            <w:r w:rsidRPr="00F8001C">
                              <w:rPr>
                                <w:rFonts w:asciiTheme="majorHAnsi" w:hAnsiTheme="majorHAnsi"/>
                                <w:noProof/>
                              </w:rPr>
                              <w:t xml:space="preserve"> Primero seleccionamos la  sucursal de la factura </w:t>
                            </w:r>
                          </w:p>
                          <w:p w:rsidR="00F52FA9" w:rsidRPr="00F8001C" w:rsidRDefault="00F52FA9" w:rsidP="002C310C">
                            <w:pPr>
                              <w:pStyle w:val="Prrafodelista"/>
                              <w:numPr>
                                <w:ilvl w:val="2"/>
                                <w:numId w:val="9"/>
                              </w:numPr>
                              <w:spacing w:line="360" w:lineRule="auto"/>
                              <w:jc w:val="both"/>
                              <w:rPr>
                                <w:rFonts w:asciiTheme="majorHAnsi" w:hAnsiTheme="majorHAnsi"/>
                                <w:noProof/>
                              </w:rPr>
                            </w:pPr>
                            <w:r w:rsidRPr="00F8001C">
                              <w:rPr>
                                <w:rFonts w:asciiTheme="majorHAnsi" w:hAnsiTheme="majorHAnsi"/>
                                <w:b/>
                                <w:noProof/>
                              </w:rPr>
                              <w:t xml:space="preserve">Factura : </w:t>
                            </w:r>
                            <w:r w:rsidRPr="00F8001C">
                              <w:rPr>
                                <w:rFonts w:asciiTheme="majorHAnsi" w:hAnsiTheme="majorHAnsi"/>
                                <w:noProof/>
                              </w:rPr>
                              <w:t>Digitamos la factura, al momento de digitar la factura los campos de cliente y subtotal se cargan automaticamente</w:t>
                            </w:r>
                          </w:p>
                          <w:p w:rsidR="00F52FA9" w:rsidRDefault="00F52FA9" w:rsidP="002C310C">
                            <w:pPr>
                              <w:pStyle w:val="Prrafodelista"/>
                              <w:numPr>
                                <w:ilvl w:val="2"/>
                                <w:numId w:val="9"/>
                              </w:numPr>
                              <w:spacing w:line="360" w:lineRule="auto"/>
                              <w:jc w:val="both"/>
                              <w:rPr>
                                <w:rFonts w:asciiTheme="majorHAnsi" w:hAnsiTheme="majorHAnsi"/>
                                <w:noProof/>
                              </w:rPr>
                            </w:pPr>
                            <w:r w:rsidRPr="00F8001C">
                              <w:rPr>
                                <w:rFonts w:asciiTheme="majorHAnsi" w:hAnsiTheme="majorHAnsi"/>
                                <w:b/>
                                <w:noProof/>
                              </w:rPr>
                              <w:t xml:space="preserve">Por item: </w:t>
                            </w:r>
                            <w:r w:rsidRPr="00F8001C">
                              <w:rPr>
                                <w:rFonts w:asciiTheme="majorHAnsi" w:hAnsiTheme="majorHAnsi"/>
                                <w:noProof/>
                              </w:rPr>
                              <w:t xml:space="preserve">Al seleccionar esta opción los </w:t>
                            </w:r>
                            <w:r w:rsidR="00DD6725" w:rsidRPr="00F8001C">
                              <w:rPr>
                                <w:rFonts w:asciiTheme="majorHAnsi" w:hAnsiTheme="majorHAnsi"/>
                                <w:noProof/>
                              </w:rPr>
                              <w:t>items que formen parte de la factura se cargaran disgregados uno a uno deacuerdo a la cantidad especificada por cada item automaticamente al detalle del contrato , caso contrario se cargarán los items tal y como esta reflejado en la factura.</w:t>
                            </w:r>
                          </w:p>
                          <w:p w:rsidR="00E56019" w:rsidRPr="00F8001C" w:rsidRDefault="00E56019" w:rsidP="002C310C">
                            <w:pPr>
                              <w:pStyle w:val="Prrafodelista"/>
                              <w:spacing w:line="360" w:lineRule="auto"/>
                              <w:ind w:left="2160"/>
                              <w:jc w:val="both"/>
                              <w:rPr>
                                <w:rFonts w:asciiTheme="majorHAnsi" w:hAnsiTheme="majorHAnsi"/>
                                <w:noProof/>
                              </w:rPr>
                            </w:pPr>
                          </w:p>
                          <w:p w:rsidR="00F52FA9" w:rsidRPr="00F8001C" w:rsidRDefault="00F52FA9" w:rsidP="002C310C">
                            <w:pPr>
                              <w:pStyle w:val="Prrafodelista"/>
                              <w:spacing w:line="360" w:lineRule="auto"/>
                              <w:ind w:left="709"/>
                              <w:rPr>
                                <w:rFonts w:asciiTheme="majorHAnsi" w:hAnsiTheme="majorHAnsi"/>
                                <w:noProof/>
                              </w:rPr>
                            </w:pPr>
                            <w:r w:rsidRPr="00F8001C">
                              <w:rPr>
                                <w:rFonts w:asciiTheme="majorHAnsi" w:hAnsiTheme="majorHAnsi"/>
                                <w:noProof/>
                              </w:rPr>
                              <w:drawing>
                                <wp:inline distT="0" distB="0" distL="0" distR="0" wp14:anchorId="0F7F25C8" wp14:editId="1BD9338A">
                                  <wp:extent cx="4743450" cy="394620"/>
                                  <wp:effectExtent l="0" t="0" r="0" b="571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1637" t="74233" r="15921" b="18007"/>
                                          <a:stretch/>
                                        </pic:blipFill>
                                        <pic:spPr bwMode="auto">
                                          <a:xfrm>
                                            <a:off x="0" y="0"/>
                                            <a:ext cx="4865484" cy="404772"/>
                                          </a:xfrm>
                                          <a:prstGeom prst="rect">
                                            <a:avLst/>
                                          </a:prstGeom>
                                          <a:ln>
                                            <a:noFill/>
                                          </a:ln>
                                          <a:extLst>
                                            <a:ext uri="{53640926-AAD7-44D8-BBD7-CCE9431645EC}">
                                              <a14:shadowObscured xmlns:a14="http://schemas.microsoft.com/office/drawing/2010/main"/>
                                            </a:ext>
                                          </a:extLst>
                                        </pic:spPr>
                                      </pic:pic>
                                    </a:graphicData>
                                  </a:graphic>
                                </wp:inline>
                              </w:drawing>
                            </w:r>
                          </w:p>
                          <w:p w:rsidR="00934CD4" w:rsidRDefault="00DD6725" w:rsidP="002C310C">
                            <w:pPr>
                              <w:pStyle w:val="Prrafodelista"/>
                              <w:spacing w:line="360" w:lineRule="auto"/>
                              <w:ind w:left="1440"/>
                              <w:rPr>
                                <w:rFonts w:asciiTheme="majorHAnsi" w:hAnsiTheme="majorHAnsi"/>
                                <w:b/>
                                <w:noProof/>
                              </w:rPr>
                            </w:pPr>
                            <w:r w:rsidRPr="00F8001C">
                              <w:rPr>
                                <w:rFonts w:asciiTheme="majorHAnsi" w:hAnsiTheme="majorHAnsi"/>
                                <w:b/>
                                <w:noProof/>
                              </w:rPr>
                              <w:t xml:space="preserve">Nota: Si las facturas son  ingresadas posterior al ingreso de los items en el detalle del contrato los items de las facturas no se cargaran.  </w:t>
                            </w:r>
                          </w:p>
                          <w:p w:rsidR="008F36E0" w:rsidRPr="00E56019" w:rsidRDefault="00E934C3" w:rsidP="002C310C">
                            <w:pPr>
                              <w:spacing w:line="360" w:lineRule="auto"/>
                              <w:rPr>
                                <w:rFonts w:asciiTheme="majorHAnsi" w:hAnsiTheme="majorHAnsi"/>
                                <w:i/>
                                <w:noProof/>
                                <w:sz w:val="22"/>
                                <w:szCs w:val="22"/>
                              </w:rPr>
                            </w:pPr>
                            <w:r w:rsidRPr="00E56019">
                              <w:rPr>
                                <w:rFonts w:asciiTheme="majorHAnsi" w:hAnsiTheme="majorHAnsi"/>
                                <w:i/>
                                <w:noProof/>
                                <w:sz w:val="22"/>
                                <w:szCs w:val="22"/>
                              </w:rPr>
                              <w:t xml:space="preserve">Cuando se realiza el </w:t>
                            </w:r>
                            <w:r w:rsidRPr="00E56019">
                              <w:rPr>
                                <w:rFonts w:asciiTheme="majorHAnsi" w:hAnsiTheme="majorHAnsi"/>
                                <w:b/>
                                <w:i/>
                                <w:noProof/>
                                <w:sz w:val="22"/>
                                <w:szCs w:val="22"/>
                              </w:rPr>
                              <w:t>ingreso</w:t>
                            </w:r>
                            <w:r w:rsidRPr="00E56019">
                              <w:rPr>
                                <w:rFonts w:asciiTheme="majorHAnsi" w:hAnsiTheme="majorHAnsi"/>
                                <w:i/>
                                <w:noProof/>
                                <w:sz w:val="22"/>
                                <w:szCs w:val="22"/>
                              </w:rPr>
                              <w:t xml:space="preserve"> por primera vez se presenta el botón de “Insertar registro” inabilitado, hasta que se termine </w:t>
                            </w:r>
                            <w:r w:rsidR="00E56019">
                              <w:rPr>
                                <w:rFonts w:asciiTheme="majorHAnsi" w:hAnsiTheme="majorHAnsi"/>
                                <w:i/>
                                <w:noProof/>
                                <w:sz w:val="22"/>
                                <w:szCs w:val="22"/>
                              </w:rPr>
                              <w:t>el</w:t>
                            </w:r>
                            <w:r w:rsidRPr="00E56019">
                              <w:rPr>
                                <w:rFonts w:asciiTheme="majorHAnsi" w:hAnsiTheme="majorHAnsi"/>
                                <w:i/>
                                <w:noProof/>
                                <w:sz w:val="22"/>
                                <w:szCs w:val="22"/>
                              </w:rPr>
                              <w:t xml:space="preserve"> ingres</w:t>
                            </w:r>
                            <w:r w:rsidR="00E56019">
                              <w:rPr>
                                <w:rFonts w:asciiTheme="majorHAnsi" w:hAnsiTheme="majorHAnsi"/>
                                <w:i/>
                                <w:noProof/>
                                <w:sz w:val="22"/>
                                <w:szCs w:val="22"/>
                              </w:rPr>
                              <w:t xml:space="preserve">o de </w:t>
                            </w:r>
                            <w:r w:rsidRPr="00E56019">
                              <w:rPr>
                                <w:rFonts w:asciiTheme="majorHAnsi" w:hAnsiTheme="majorHAnsi"/>
                                <w:i/>
                                <w:noProof/>
                                <w:sz w:val="22"/>
                                <w:szCs w:val="22"/>
                              </w:rPr>
                              <w:t xml:space="preserve"> tod</w:t>
                            </w:r>
                            <w:r w:rsidR="00E56019">
                              <w:rPr>
                                <w:rFonts w:asciiTheme="majorHAnsi" w:hAnsiTheme="majorHAnsi"/>
                                <w:i/>
                                <w:noProof/>
                                <w:sz w:val="22"/>
                                <w:szCs w:val="22"/>
                              </w:rPr>
                              <w:t xml:space="preserve">a la información requerida </w:t>
                            </w:r>
                            <w:r w:rsidRPr="00E56019">
                              <w:rPr>
                                <w:rFonts w:asciiTheme="majorHAnsi" w:hAnsiTheme="majorHAnsi"/>
                                <w:i/>
                                <w:noProof/>
                                <w:sz w:val="22"/>
                                <w:szCs w:val="22"/>
                              </w:rPr>
                              <w:t xml:space="preserve"> y posterior ser</w:t>
                            </w:r>
                            <w:r w:rsidR="00E56019">
                              <w:rPr>
                                <w:rFonts w:asciiTheme="majorHAnsi" w:hAnsiTheme="majorHAnsi"/>
                                <w:i/>
                                <w:noProof/>
                                <w:sz w:val="22"/>
                                <w:szCs w:val="22"/>
                              </w:rPr>
                              <w:t xml:space="preserve"> a ser</w:t>
                            </w:r>
                            <w:r w:rsidRPr="00E56019">
                              <w:rPr>
                                <w:rFonts w:asciiTheme="majorHAnsi" w:hAnsiTheme="majorHAnsi"/>
                                <w:i/>
                                <w:noProof/>
                                <w:sz w:val="22"/>
                                <w:szCs w:val="22"/>
                              </w:rPr>
                              <w:t xml:space="preserve"> validad</w:t>
                            </w:r>
                            <w:r w:rsidR="00E56019">
                              <w:rPr>
                                <w:rFonts w:asciiTheme="majorHAnsi" w:hAnsiTheme="majorHAnsi"/>
                                <w:i/>
                                <w:noProof/>
                                <w:sz w:val="22"/>
                                <w:szCs w:val="22"/>
                              </w:rPr>
                              <w:t>a</w:t>
                            </w:r>
                            <w:r w:rsidRPr="00E56019">
                              <w:rPr>
                                <w:rFonts w:asciiTheme="majorHAnsi" w:hAnsiTheme="majorHAnsi"/>
                                <w:i/>
                                <w:noProof/>
                                <w:sz w:val="22"/>
                                <w:szCs w:val="22"/>
                              </w:rPr>
                              <w:t xml:space="preserve">, marcando en el recuadro junto al botón </w:t>
                            </w:r>
                            <w:r w:rsidR="00E56019">
                              <w:rPr>
                                <w:rFonts w:asciiTheme="majorHAnsi" w:hAnsiTheme="majorHAnsi"/>
                                <w:i/>
                                <w:noProof/>
                                <w:sz w:val="22"/>
                                <w:szCs w:val="22"/>
                              </w:rPr>
                              <w:t>.</w:t>
                            </w:r>
                          </w:p>
                          <w:p w:rsidR="00E934C3" w:rsidRDefault="00E934C3" w:rsidP="002C310C">
                            <w:pPr>
                              <w:spacing w:line="360" w:lineRule="auto"/>
                              <w:rPr>
                                <w:rFonts w:asciiTheme="majorHAnsi" w:hAnsiTheme="majorHAnsi"/>
                                <w:noProof/>
                              </w:rPr>
                            </w:pPr>
                            <w:r>
                              <w:rPr>
                                <w:noProof/>
                              </w:rPr>
                              <w:drawing>
                                <wp:inline distT="0" distB="0" distL="0" distR="0" wp14:anchorId="0F9CD2F6" wp14:editId="0E55E869">
                                  <wp:extent cx="1019175" cy="139567"/>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0420" t="80979" r="42056" b="17190"/>
                                          <a:stretch/>
                                        </pic:blipFill>
                                        <pic:spPr bwMode="auto">
                                          <a:xfrm>
                                            <a:off x="0" y="0"/>
                                            <a:ext cx="1095980" cy="150085"/>
                                          </a:xfrm>
                                          <a:prstGeom prst="rect">
                                            <a:avLst/>
                                          </a:prstGeom>
                                          <a:ln>
                                            <a:noFill/>
                                          </a:ln>
                                          <a:extLst>
                                            <a:ext uri="{53640926-AAD7-44D8-BBD7-CCE9431645EC}">
                                              <a14:shadowObscured xmlns:a14="http://schemas.microsoft.com/office/drawing/2010/main"/>
                                            </a:ext>
                                          </a:extLst>
                                        </pic:spPr>
                                      </pic:pic>
                                    </a:graphicData>
                                  </a:graphic>
                                </wp:inline>
                              </w:drawing>
                            </w:r>
                          </w:p>
                          <w:p w:rsidR="008F36E0" w:rsidRDefault="00E56019" w:rsidP="002C310C">
                            <w:pPr>
                              <w:spacing w:line="360" w:lineRule="auto"/>
                              <w:rPr>
                                <w:rFonts w:asciiTheme="majorHAnsi" w:hAnsiTheme="majorHAnsi"/>
                                <w:b/>
                                <w:i/>
                                <w:noProof/>
                                <w:sz w:val="22"/>
                                <w:szCs w:val="22"/>
                              </w:rPr>
                            </w:pPr>
                            <w:r>
                              <w:rPr>
                                <w:rFonts w:asciiTheme="majorHAnsi" w:hAnsiTheme="majorHAnsi"/>
                                <w:i/>
                                <w:noProof/>
                                <w:sz w:val="22"/>
                                <w:szCs w:val="22"/>
                              </w:rPr>
                              <w:t>Una vez grabado la informacion se podrá modificar hasta que el contrato no sea cerrado, p</w:t>
                            </w:r>
                            <w:r w:rsidRPr="00E56019">
                              <w:rPr>
                                <w:rFonts w:asciiTheme="majorHAnsi" w:hAnsiTheme="majorHAnsi"/>
                                <w:i/>
                                <w:noProof/>
                                <w:sz w:val="22"/>
                                <w:szCs w:val="22"/>
                              </w:rPr>
                              <w:t>ara</w:t>
                            </w:r>
                            <w:r>
                              <w:rPr>
                                <w:rFonts w:asciiTheme="majorHAnsi" w:hAnsiTheme="majorHAnsi"/>
                                <w:i/>
                                <w:noProof/>
                                <w:sz w:val="22"/>
                                <w:szCs w:val="22"/>
                              </w:rPr>
                              <w:t xml:space="preserve"> grabar los cambios e</w:t>
                            </w:r>
                            <w:r w:rsidR="008F36E0" w:rsidRPr="00E56019">
                              <w:rPr>
                                <w:rFonts w:asciiTheme="majorHAnsi" w:hAnsiTheme="majorHAnsi"/>
                                <w:i/>
                                <w:noProof/>
                                <w:sz w:val="22"/>
                                <w:szCs w:val="22"/>
                              </w:rPr>
                              <w:t xml:space="preserve">n la cabecera del contrato se presiona en el botón </w:t>
                            </w:r>
                            <w:r w:rsidR="008F36E0" w:rsidRPr="00E56019">
                              <w:rPr>
                                <w:rFonts w:asciiTheme="majorHAnsi" w:hAnsiTheme="majorHAnsi"/>
                                <w:b/>
                                <w:i/>
                                <w:noProof/>
                                <w:sz w:val="22"/>
                                <w:szCs w:val="22"/>
                              </w:rPr>
                              <w:t>“Modificar Inf.”</w:t>
                            </w:r>
                          </w:p>
                          <w:p w:rsidR="002C310C" w:rsidRPr="002C310C" w:rsidRDefault="002C310C" w:rsidP="002C310C">
                            <w:pPr>
                              <w:spacing w:line="360" w:lineRule="auto"/>
                              <w:rPr>
                                <w:rFonts w:asciiTheme="majorHAnsi" w:hAnsiTheme="majorHAnsi"/>
                                <w:b/>
                                <w:i/>
                                <w:noProof/>
                                <w:sz w:val="22"/>
                                <w:szCs w:val="22"/>
                              </w:rPr>
                            </w:pPr>
                            <w:r>
                              <w:rPr>
                                <w:rFonts w:asciiTheme="majorHAnsi" w:hAnsiTheme="majorHAnsi"/>
                                <w:i/>
                                <w:noProof/>
                                <w:sz w:val="22"/>
                                <w:szCs w:val="22"/>
                              </w:rPr>
                              <w:tab/>
                            </w:r>
                            <w:r>
                              <w:rPr>
                                <w:rFonts w:asciiTheme="majorHAnsi" w:hAnsiTheme="majorHAnsi"/>
                                <w:b/>
                                <w:i/>
                                <w:noProof/>
                                <w:sz w:val="22"/>
                                <w:szCs w:val="22"/>
                              </w:rPr>
                              <w:t>Nota: Para dar finalizado por completo el contrato debe ser ingresado la fecha del “Acta “, que permitirá la visualización de l botón “Cerrar Contrato” en la parte inferior de la pantalla.</w:t>
                            </w:r>
                          </w:p>
                          <w:p w:rsidR="00173466" w:rsidRPr="00F8001C" w:rsidRDefault="00173466" w:rsidP="002C310C">
                            <w:pPr>
                              <w:spacing w:line="360" w:lineRule="auto"/>
                              <w:ind w:left="2410"/>
                              <w:rPr>
                                <w:rFonts w:asciiTheme="majorHAnsi" w:hAnsiTheme="majorHAnsi"/>
                                <w:noProof/>
                              </w:rPr>
                            </w:pPr>
                          </w:p>
                          <w:p w:rsidR="00173466" w:rsidRPr="00173466" w:rsidRDefault="00173466" w:rsidP="002C310C">
                            <w:pPr>
                              <w:spacing w:line="360" w:lineRule="auto"/>
                              <w:rPr>
                                <w:noProof/>
                              </w:rPr>
                            </w:pPr>
                          </w:p>
                        </w:txbxContent>
                      </wps:txbx>
                      <wps:bodyPr vert="horz" lIns="94680" tIns="48960" rIns="94680" bIns="48960" compatLnSpc="0">
                        <a:noAutofit/>
                      </wps:bodyPr>
                    </wps:wsp>
                  </a:graphicData>
                </a:graphic>
              </wp:inline>
            </w:drawing>
          </mc:Choice>
          <mc:Fallback>
            <w:pict>
              <v:shape w14:anchorId="25928D41" id="_x0000_s1030" type="#_x0000_t202" style="width:451.55pt;height:65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" filled="f" strokecolor="#ccc" strokeweight=".18mm">
                <v:textbox inset="2.63mm,1.36mm,2.63mm,1.36mm">
                  <w:txbxContent>
                    <w:p w:rsidR="004A1417" w:rsidRDefault="007F3A7B" w:rsidP="002C310C">
                      <w:pPr>
                        <w:pStyle w:val="Prrafodelista"/>
                        <w:numPr>
                          <w:ilvl w:val="0"/>
                          <w:numId w:val="9"/>
                        </w:numPr>
                        <w:spacing w:line="360" w:lineRule="auto"/>
                        <w:rPr>
                          <w:rFonts w:asciiTheme="majorHAnsi" w:hAnsiTheme="majorHAnsi"/>
                          <w:noProof/>
                        </w:rPr>
                      </w:pPr>
                      <w:r w:rsidRPr="00F8001C">
                        <w:rPr>
                          <w:rFonts w:asciiTheme="majorHAnsi" w:hAnsiTheme="majorHAnsi"/>
                          <w:noProof/>
                        </w:rPr>
                        <w:t>Vendedor Derivado, este campo es ingresado bajo permisos, el vendedor asignado será quien de apoyo adicional en el proceso del  contrato.</w:t>
                      </w:r>
                    </w:p>
                    <w:p w:rsidR="00C81E1D" w:rsidRPr="00F8001C" w:rsidRDefault="00C81E1D" w:rsidP="00C81E1D">
                      <w:pPr>
                        <w:pStyle w:val="Prrafodelista"/>
                        <w:spacing w:line="360" w:lineRule="auto"/>
                        <w:rPr>
                          <w:rFonts w:asciiTheme="majorHAnsi" w:hAnsiTheme="majorHAnsi"/>
                          <w:noProof/>
                        </w:rPr>
                      </w:pPr>
                      <w:r>
                        <w:rPr>
                          <w:rFonts w:asciiTheme="majorHAnsi" w:hAnsiTheme="majorHAnsi"/>
                          <w:noProof/>
                        </w:rPr>
                        <w:drawing>
                          <wp:inline distT="0" distB="0" distL="0" distR="0">
                            <wp:extent cx="3897923" cy="72390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l="7572" t="47093" r="8091"/>
                                    <a:stretch/>
                                  </pic:blipFill>
                                  <pic:spPr bwMode="auto">
                                    <a:xfrm>
                                      <a:off x="0" y="0"/>
                                      <a:ext cx="3925551" cy="729031"/>
                                    </a:xfrm>
                                    <a:prstGeom prst="rect">
                                      <a:avLst/>
                                    </a:prstGeom>
                                    <a:noFill/>
                                    <a:ln>
                                      <a:noFill/>
                                    </a:ln>
                                    <a:extLst>
                                      <a:ext uri="{53640926-AAD7-44D8-BBD7-CCE9431645EC}">
                                        <a14:shadowObscured xmlns:a14="http://schemas.microsoft.com/office/drawing/2010/main"/>
                                      </a:ext>
                                    </a:extLst>
                                  </pic:spPr>
                                </pic:pic>
                              </a:graphicData>
                            </a:graphic>
                          </wp:inline>
                        </w:drawing>
                      </w:r>
                    </w:p>
                    <w:p w:rsidR="00DF1E3B" w:rsidRPr="00F8001C" w:rsidRDefault="00DF1E3B" w:rsidP="002C310C">
                      <w:pPr>
                        <w:pStyle w:val="Prrafodelista"/>
                        <w:numPr>
                          <w:ilvl w:val="0"/>
                          <w:numId w:val="9"/>
                        </w:numPr>
                        <w:spacing w:line="360" w:lineRule="auto"/>
                        <w:rPr>
                          <w:rFonts w:asciiTheme="majorHAnsi" w:hAnsiTheme="majorHAnsi"/>
                          <w:noProof/>
                        </w:rPr>
                      </w:pPr>
                      <w:r w:rsidRPr="00F8001C">
                        <w:rPr>
                          <w:rFonts w:asciiTheme="majorHAnsi" w:hAnsiTheme="majorHAnsi"/>
                          <w:noProof/>
                        </w:rPr>
                        <w:t xml:space="preserve">Para el ingreso de faturas que forman parte del contrato se debe realizar los siguientes </w:t>
                      </w:r>
                      <w:r w:rsidR="00524A5F" w:rsidRPr="00F8001C">
                        <w:rPr>
                          <w:rFonts w:asciiTheme="majorHAnsi" w:hAnsiTheme="majorHAnsi"/>
                          <w:noProof/>
                        </w:rPr>
                        <w:t>pasos:</w:t>
                      </w:r>
                    </w:p>
                    <w:p w:rsidR="00934CD4" w:rsidRPr="00F8001C" w:rsidRDefault="00934CD4" w:rsidP="002C310C">
                      <w:pPr>
                        <w:pStyle w:val="Prrafodelista"/>
                        <w:numPr>
                          <w:ilvl w:val="1"/>
                          <w:numId w:val="9"/>
                        </w:numPr>
                        <w:spacing w:line="360" w:lineRule="auto"/>
                        <w:rPr>
                          <w:rFonts w:asciiTheme="majorHAnsi" w:hAnsiTheme="majorHAnsi"/>
                          <w:noProof/>
                        </w:rPr>
                      </w:pPr>
                      <w:r w:rsidRPr="00F8001C">
                        <w:rPr>
                          <w:rFonts w:asciiTheme="majorHAnsi" w:hAnsiTheme="majorHAnsi"/>
                          <w:noProof/>
                        </w:rPr>
                        <w:t xml:space="preserve">Colocar el número de facturas a ingresar y hacer click en el botón </w:t>
                      </w:r>
                      <w:r w:rsidRPr="00F8001C">
                        <w:rPr>
                          <w:rFonts w:asciiTheme="majorHAnsi" w:hAnsiTheme="majorHAnsi"/>
                          <w:b/>
                          <w:noProof/>
                        </w:rPr>
                        <w:t>“Ver”</w:t>
                      </w:r>
                    </w:p>
                    <w:p w:rsidR="00934CD4" w:rsidRPr="00F8001C" w:rsidRDefault="00934CD4" w:rsidP="002C310C">
                      <w:pPr>
                        <w:pStyle w:val="Prrafodelista"/>
                        <w:spacing w:line="360" w:lineRule="auto"/>
                        <w:ind w:left="1440"/>
                        <w:rPr>
                          <w:rFonts w:asciiTheme="majorHAnsi" w:hAnsiTheme="majorHAnsi"/>
                          <w:noProof/>
                        </w:rPr>
                      </w:pPr>
                      <w:r w:rsidRPr="00F8001C">
                        <w:rPr>
                          <w:rFonts w:asciiTheme="majorHAnsi" w:hAnsiTheme="majorHAnsi"/>
                          <w:noProof/>
                        </w:rPr>
                        <w:drawing>
                          <wp:inline distT="0" distB="0" distL="0" distR="0" wp14:anchorId="3FE943CF" wp14:editId="72DB2B8C">
                            <wp:extent cx="1428750" cy="186150"/>
                            <wp:effectExtent l="0" t="0" r="0" b="444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67297" t="70952" r="20039" b="26711"/>
                                    <a:stretch/>
                                  </pic:blipFill>
                                  <pic:spPr bwMode="auto">
                                    <a:xfrm>
                                      <a:off x="0" y="0"/>
                                      <a:ext cx="1618810" cy="210913"/>
                                    </a:xfrm>
                                    <a:prstGeom prst="rect">
                                      <a:avLst/>
                                    </a:prstGeom>
                                    <a:ln>
                                      <a:noFill/>
                                    </a:ln>
                                    <a:extLst>
                                      <a:ext uri="{53640926-AAD7-44D8-BBD7-CCE9431645EC}">
                                        <a14:shadowObscured xmlns:a14="http://schemas.microsoft.com/office/drawing/2010/main"/>
                                      </a:ext>
                                    </a:extLst>
                                  </pic:spPr>
                                </pic:pic>
                              </a:graphicData>
                            </a:graphic>
                          </wp:inline>
                        </w:drawing>
                      </w:r>
                    </w:p>
                    <w:p w:rsidR="00F52FA9" w:rsidRPr="00F8001C" w:rsidRDefault="00934CD4" w:rsidP="002C310C">
                      <w:pPr>
                        <w:pStyle w:val="Prrafodelista"/>
                        <w:numPr>
                          <w:ilvl w:val="1"/>
                          <w:numId w:val="9"/>
                        </w:numPr>
                        <w:spacing w:line="360" w:lineRule="auto"/>
                        <w:rPr>
                          <w:rFonts w:asciiTheme="majorHAnsi" w:hAnsiTheme="majorHAnsi"/>
                          <w:noProof/>
                        </w:rPr>
                      </w:pPr>
                      <w:r w:rsidRPr="00F8001C">
                        <w:rPr>
                          <w:rFonts w:asciiTheme="majorHAnsi" w:hAnsiTheme="majorHAnsi"/>
                          <w:noProof/>
                        </w:rPr>
                        <w:t xml:space="preserve">Se despliegan </w:t>
                      </w:r>
                      <w:r w:rsidR="00F52FA9" w:rsidRPr="00F8001C">
                        <w:rPr>
                          <w:rFonts w:asciiTheme="majorHAnsi" w:hAnsiTheme="majorHAnsi"/>
                          <w:noProof/>
                        </w:rPr>
                        <w:t xml:space="preserve">filas para ingresar la información : </w:t>
                      </w:r>
                    </w:p>
                    <w:p w:rsidR="00F52FA9" w:rsidRPr="00F8001C" w:rsidRDefault="00F52FA9" w:rsidP="002C310C">
                      <w:pPr>
                        <w:pStyle w:val="Prrafodelista"/>
                        <w:numPr>
                          <w:ilvl w:val="2"/>
                          <w:numId w:val="9"/>
                        </w:numPr>
                        <w:spacing w:line="360" w:lineRule="auto"/>
                        <w:jc w:val="both"/>
                        <w:rPr>
                          <w:rFonts w:asciiTheme="majorHAnsi" w:hAnsiTheme="majorHAnsi"/>
                          <w:noProof/>
                        </w:rPr>
                      </w:pPr>
                      <w:r w:rsidRPr="00F8001C">
                        <w:rPr>
                          <w:rFonts w:asciiTheme="majorHAnsi" w:hAnsiTheme="majorHAnsi"/>
                          <w:b/>
                          <w:noProof/>
                        </w:rPr>
                        <w:t>Sucursal :</w:t>
                      </w:r>
                      <w:r w:rsidRPr="00F8001C">
                        <w:rPr>
                          <w:rFonts w:asciiTheme="majorHAnsi" w:hAnsiTheme="majorHAnsi"/>
                          <w:noProof/>
                        </w:rPr>
                        <w:t xml:space="preserve"> Primero seleccionamos la  sucursal de la factura </w:t>
                      </w:r>
                    </w:p>
                    <w:p w:rsidR="00F52FA9" w:rsidRPr="00F8001C" w:rsidRDefault="00F52FA9" w:rsidP="002C310C">
                      <w:pPr>
                        <w:pStyle w:val="Prrafodelista"/>
                        <w:numPr>
                          <w:ilvl w:val="2"/>
                          <w:numId w:val="9"/>
                        </w:numPr>
                        <w:spacing w:line="360" w:lineRule="auto"/>
                        <w:jc w:val="both"/>
                        <w:rPr>
                          <w:rFonts w:asciiTheme="majorHAnsi" w:hAnsiTheme="majorHAnsi"/>
                          <w:noProof/>
                        </w:rPr>
                      </w:pPr>
                      <w:r w:rsidRPr="00F8001C">
                        <w:rPr>
                          <w:rFonts w:asciiTheme="majorHAnsi" w:hAnsiTheme="majorHAnsi"/>
                          <w:b/>
                          <w:noProof/>
                        </w:rPr>
                        <w:t xml:space="preserve">Factura : </w:t>
                      </w:r>
                      <w:r w:rsidRPr="00F8001C">
                        <w:rPr>
                          <w:rFonts w:asciiTheme="majorHAnsi" w:hAnsiTheme="majorHAnsi"/>
                          <w:noProof/>
                        </w:rPr>
                        <w:t>Digitamos la factura, al momento de digitar la factura los campos de cliente y subtotal se cargan automaticamente</w:t>
                      </w:r>
                    </w:p>
                    <w:p w:rsidR="00F52FA9" w:rsidRDefault="00F52FA9" w:rsidP="002C310C">
                      <w:pPr>
                        <w:pStyle w:val="Prrafodelista"/>
                        <w:numPr>
                          <w:ilvl w:val="2"/>
                          <w:numId w:val="9"/>
                        </w:numPr>
                        <w:spacing w:line="360" w:lineRule="auto"/>
                        <w:jc w:val="both"/>
                        <w:rPr>
                          <w:rFonts w:asciiTheme="majorHAnsi" w:hAnsiTheme="majorHAnsi"/>
                          <w:noProof/>
                        </w:rPr>
                      </w:pPr>
                      <w:r w:rsidRPr="00F8001C">
                        <w:rPr>
                          <w:rFonts w:asciiTheme="majorHAnsi" w:hAnsiTheme="majorHAnsi"/>
                          <w:b/>
                          <w:noProof/>
                        </w:rPr>
                        <w:t xml:space="preserve">Por item: </w:t>
                      </w:r>
                      <w:r w:rsidRPr="00F8001C">
                        <w:rPr>
                          <w:rFonts w:asciiTheme="majorHAnsi" w:hAnsiTheme="majorHAnsi"/>
                          <w:noProof/>
                        </w:rPr>
                        <w:t xml:space="preserve">Al seleccionar esta opción los </w:t>
                      </w:r>
                      <w:r w:rsidR="00DD6725" w:rsidRPr="00F8001C">
                        <w:rPr>
                          <w:rFonts w:asciiTheme="majorHAnsi" w:hAnsiTheme="majorHAnsi"/>
                          <w:noProof/>
                        </w:rPr>
                        <w:t>items que formen parte de la factura se cargaran disgregados uno a uno deacuerdo a la cantidad especificada por cada item automaticamente al detalle del contrato , caso contrario se cargarán los items tal y como esta reflejado en la factura.</w:t>
                      </w:r>
                    </w:p>
                    <w:p w:rsidR="00E56019" w:rsidRPr="00F8001C" w:rsidRDefault="00E56019" w:rsidP="002C310C">
                      <w:pPr>
                        <w:pStyle w:val="Prrafodelista"/>
                        <w:spacing w:line="360" w:lineRule="auto"/>
                        <w:ind w:left="2160"/>
                        <w:jc w:val="both"/>
                        <w:rPr>
                          <w:rFonts w:asciiTheme="majorHAnsi" w:hAnsiTheme="majorHAnsi"/>
                          <w:noProof/>
                        </w:rPr>
                      </w:pPr>
                    </w:p>
                    <w:p w:rsidR="00F52FA9" w:rsidRPr="00F8001C" w:rsidRDefault="00F52FA9" w:rsidP="002C310C">
                      <w:pPr>
                        <w:pStyle w:val="Prrafodelista"/>
                        <w:spacing w:line="360" w:lineRule="auto"/>
                        <w:ind w:left="709"/>
                        <w:rPr>
                          <w:rFonts w:asciiTheme="majorHAnsi" w:hAnsiTheme="majorHAnsi"/>
                          <w:noProof/>
                        </w:rPr>
                      </w:pPr>
                      <w:r w:rsidRPr="00F8001C">
                        <w:rPr>
                          <w:rFonts w:asciiTheme="majorHAnsi" w:hAnsiTheme="majorHAnsi"/>
                          <w:noProof/>
                        </w:rPr>
                        <w:drawing>
                          <wp:inline distT="0" distB="0" distL="0" distR="0" wp14:anchorId="0F7F25C8" wp14:editId="1BD9338A">
                            <wp:extent cx="4743450" cy="394620"/>
                            <wp:effectExtent l="0" t="0" r="0" b="571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1637" t="74233" r="15921" b="18007"/>
                                    <a:stretch/>
                                  </pic:blipFill>
                                  <pic:spPr bwMode="auto">
                                    <a:xfrm>
                                      <a:off x="0" y="0"/>
                                      <a:ext cx="4865484" cy="404772"/>
                                    </a:xfrm>
                                    <a:prstGeom prst="rect">
                                      <a:avLst/>
                                    </a:prstGeom>
                                    <a:ln>
                                      <a:noFill/>
                                    </a:ln>
                                    <a:extLst>
                                      <a:ext uri="{53640926-AAD7-44D8-BBD7-CCE9431645EC}">
                                        <a14:shadowObscured xmlns:a14="http://schemas.microsoft.com/office/drawing/2010/main"/>
                                      </a:ext>
                                    </a:extLst>
                                  </pic:spPr>
                                </pic:pic>
                              </a:graphicData>
                            </a:graphic>
                          </wp:inline>
                        </w:drawing>
                      </w:r>
                    </w:p>
                    <w:p w:rsidR="00934CD4" w:rsidRDefault="00DD6725" w:rsidP="002C310C">
                      <w:pPr>
                        <w:pStyle w:val="Prrafodelista"/>
                        <w:spacing w:line="360" w:lineRule="auto"/>
                        <w:ind w:left="1440"/>
                        <w:rPr>
                          <w:rFonts w:asciiTheme="majorHAnsi" w:hAnsiTheme="majorHAnsi"/>
                          <w:b/>
                          <w:noProof/>
                        </w:rPr>
                      </w:pPr>
                      <w:r w:rsidRPr="00F8001C">
                        <w:rPr>
                          <w:rFonts w:asciiTheme="majorHAnsi" w:hAnsiTheme="majorHAnsi"/>
                          <w:b/>
                          <w:noProof/>
                        </w:rPr>
                        <w:t xml:space="preserve">Nota: Si las facturas son  ingresadas posterior al ingreso de los items en el detalle del contrato los items de las facturas no se cargaran.  </w:t>
                      </w:r>
                    </w:p>
                    <w:p w:rsidR="008F36E0" w:rsidRPr="00E56019" w:rsidRDefault="00E934C3" w:rsidP="002C310C">
                      <w:pPr>
                        <w:spacing w:line="360" w:lineRule="auto"/>
                        <w:rPr>
                          <w:rFonts w:asciiTheme="majorHAnsi" w:hAnsiTheme="majorHAnsi"/>
                          <w:i/>
                          <w:noProof/>
                          <w:sz w:val="22"/>
                          <w:szCs w:val="22"/>
                        </w:rPr>
                      </w:pPr>
                      <w:r w:rsidRPr="00E56019">
                        <w:rPr>
                          <w:rFonts w:asciiTheme="majorHAnsi" w:hAnsiTheme="majorHAnsi"/>
                          <w:i/>
                          <w:noProof/>
                          <w:sz w:val="22"/>
                          <w:szCs w:val="22"/>
                        </w:rPr>
                        <w:t xml:space="preserve">Cuando se realiza el </w:t>
                      </w:r>
                      <w:r w:rsidRPr="00E56019">
                        <w:rPr>
                          <w:rFonts w:asciiTheme="majorHAnsi" w:hAnsiTheme="majorHAnsi"/>
                          <w:b/>
                          <w:i/>
                          <w:noProof/>
                          <w:sz w:val="22"/>
                          <w:szCs w:val="22"/>
                        </w:rPr>
                        <w:t>ingreso</w:t>
                      </w:r>
                      <w:r w:rsidRPr="00E56019">
                        <w:rPr>
                          <w:rFonts w:asciiTheme="majorHAnsi" w:hAnsiTheme="majorHAnsi"/>
                          <w:i/>
                          <w:noProof/>
                          <w:sz w:val="22"/>
                          <w:szCs w:val="22"/>
                        </w:rPr>
                        <w:t xml:space="preserve"> por primera vez se presenta el botón de “Insertar registro” inabilitado, hasta que se termine </w:t>
                      </w:r>
                      <w:r w:rsidR="00E56019">
                        <w:rPr>
                          <w:rFonts w:asciiTheme="majorHAnsi" w:hAnsiTheme="majorHAnsi"/>
                          <w:i/>
                          <w:noProof/>
                          <w:sz w:val="22"/>
                          <w:szCs w:val="22"/>
                        </w:rPr>
                        <w:t>el</w:t>
                      </w:r>
                      <w:r w:rsidRPr="00E56019">
                        <w:rPr>
                          <w:rFonts w:asciiTheme="majorHAnsi" w:hAnsiTheme="majorHAnsi"/>
                          <w:i/>
                          <w:noProof/>
                          <w:sz w:val="22"/>
                          <w:szCs w:val="22"/>
                        </w:rPr>
                        <w:t xml:space="preserve"> ingres</w:t>
                      </w:r>
                      <w:r w:rsidR="00E56019">
                        <w:rPr>
                          <w:rFonts w:asciiTheme="majorHAnsi" w:hAnsiTheme="majorHAnsi"/>
                          <w:i/>
                          <w:noProof/>
                          <w:sz w:val="22"/>
                          <w:szCs w:val="22"/>
                        </w:rPr>
                        <w:t xml:space="preserve">o de </w:t>
                      </w:r>
                      <w:r w:rsidRPr="00E56019">
                        <w:rPr>
                          <w:rFonts w:asciiTheme="majorHAnsi" w:hAnsiTheme="majorHAnsi"/>
                          <w:i/>
                          <w:noProof/>
                          <w:sz w:val="22"/>
                          <w:szCs w:val="22"/>
                        </w:rPr>
                        <w:t xml:space="preserve"> tod</w:t>
                      </w:r>
                      <w:r w:rsidR="00E56019">
                        <w:rPr>
                          <w:rFonts w:asciiTheme="majorHAnsi" w:hAnsiTheme="majorHAnsi"/>
                          <w:i/>
                          <w:noProof/>
                          <w:sz w:val="22"/>
                          <w:szCs w:val="22"/>
                        </w:rPr>
                        <w:t xml:space="preserve">a la información requerida </w:t>
                      </w:r>
                      <w:r w:rsidRPr="00E56019">
                        <w:rPr>
                          <w:rFonts w:asciiTheme="majorHAnsi" w:hAnsiTheme="majorHAnsi"/>
                          <w:i/>
                          <w:noProof/>
                          <w:sz w:val="22"/>
                          <w:szCs w:val="22"/>
                        </w:rPr>
                        <w:t xml:space="preserve"> y posterior ser</w:t>
                      </w:r>
                      <w:r w:rsidR="00E56019">
                        <w:rPr>
                          <w:rFonts w:asciiTheme="majorHAnsi" w:hAnsiTheme="majorHAnsi"/>
                          <w:i/>
                          <w:noProof/>
                          <w:sz w:val="22"/>
                          <w:szCs w:val="22"/>
                        </w:rPr>
                        <w:t xml:space="preserve"> a ser</w:t>
                      </w:r>
                      <w:r w:rsidRPr="00E56019">
                        <w:rPr>
                          <w:rFonts w:asciiTheme="majorHAnsi" w:hAnsiTheme="majorHAnsi"/>
                          <w:i/>
                          <w:noProof/>
                          <w:sz w:val="22"/>
                          <w:szCs w:val="22"/>
                        </w:rPr>
                        <w:t xml:space="preserve"> validad</w:t>
                      </w:r>
                      <w:r w:rsidR="00E56019">
                        <w:rPr>
                          <w:rFonts w:asciiTheme="majorHAnsi" w:hAnsiTheme="majorHAnsi"/>
                          <w:i/>
                          <w:noProof/>
                          <w:sz w:val="22"/>
                          <w:szCs w:val="22"/>
                        </w:rPr>
                        <w:t>a</w:t>
                      </w:r>
                      <w:r w:rsidRPr="00E56019">
                        <w:rPr>
                          <w:rFonts w:asciiTheme="majorHAnsi" w:hAnsiTheme="majorHAnsi"/>
                          <w:i/>
                          <w:noProof/>
                          <w:sz w:val="22"/>
                          <w:szCs w:val="22"/>
                        </w:rPr>
                        <w:t xml:space="preserve">, marcando en el recuadro junto al botón </w:t>
                      </w:r>
                      <w:r w:rsidR="00E56019">
                        <w:rPr>
                          <w:rFonts w:asciiTheme="majorHAnsi" w:hAnsiTheme="majorHAnsi"/>
                          <w:i/>
                          <w:noProof/>
                          <w:sz w:val="22"/>
                          <w:szCs w:val="22"/>
                        </w:rPr>
                        <w:t>.</w:t>
                      </w:r>
                    </w:p>
                    <w:p w:rsidR="00E934C3" w:rsidRDefault="00E934C3" w:rsidP="002C310C">
                      <w:pPr>
                        <w:spacing w:line="360" w:lineRule="auto"/>
                        <w:rPr>
                          <w:rFonts w:asciiTheme="majorHAnsi" w:hAnsiTheme="majorHAnsi"/>
                          <w:noProof/>
                        </w:rPr>
                      </w:pPr>
                      <w:r>
                        <w:rPr>
                          <w:noProof/>
                        </w:rPr>
                        <w:drawing>
                          <wp:inline distT="0" distB="0" distL="0" distR="0" wp14:anchorId="0F9CD2F6" wp14:editId="0E55E869">
                            <wp:extent cx="1019175" cy="139567"/>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0420" t="80979" r="42056" b="17190"/>
                                    <a:stretch/>
                                  </pic:blipFill>
                                  <pic:spPr bwMode="auto">
                                    <a:xfrm>
                                      <a:off x="0" y="0"/>
                                      <a:ext cx="1095980" cy="150085"/>
                                    </a:xfrm>
                                    <a:prstGeom prst="rect">
                                      <a:avLst/>
                                    </a:prstGeom>
                                    <a:ln>
                                      <a:noFill/>
                                    </a:ln>
                                    <a:extLst>
                                      <a:ext uri="{53640926-AAD7-44D8-BBD7-CCE9431645EC}">
                                        <a14:shadowObscured xmlns:a14="http://schemas.microsoft.com/office/drawing/2010/main"/>
                                      </a:ext>
                                    </a:extLst>
                                  </pic:spPr>
                                </pic:pic>
                              </a:graphicData>
                            </a:graphic>
                          </wp:inline>
                        </w:drawing>
                      </w:r>
                    </w:p>
                    <w:p w:rsidR="008F36E0" w:rsidRDefault="00E56019" w:rsidP="002C310C">
                      <w:pPr>
                        <w:spacing w:line="360" w:lineRule="auto"/>
                        <w:rPr>
                          <w:rFonts w:asciiTheme="majorHAnsi" w:hAnsiTheme="majorHAnsi"/>
                          <w:b/>
                          <w:i/>
                          <w:noProof/>
                          <w:sz w:val="22"/>
                          <w:szCs w:val="22"/>
                        </w:rPr>
                      </w:pPr>
                      <w:r>
                        <w:rPr>
                          <w:rFonts w:asciiTheme="majorHAnsi" w:hAnsiTheme="majorHAnsi"/>
                          <w:i/>
                          <w:noProof/>
                          <w:sz w:val="22"/>
                          <w:szCs w:val="22"/>
                        </w:rPr>
                        <w:t>Una vez grabado la informacion se podrá modificar hasta que el contrato no sea cerrado, p</w:t>
                      </w:r>
                      <w:r w:rsidRPr="00E56019">
                        <w:rPr>
                          <w:rFonts w:asciiTheme="majorHAnsi" w:hAnsiTheme="majorHAnsi"/>
                          <w:i/>
                          <w:noProof/>
                          <w:sz w:val="22"/>
                          <w:szCs w:val="22"/>
                        </w:rPr>
                        <w:t>ara</w:t>
                      </w:r>
                      <w:r>
                        <w:rPr>
                          <w:rFonts w:asciiTheme="majorHAnsi" w:hAnsiTheme="majorHAnsi"/>
                          <w:i/>
                          <w:noProof/>
                          <w:sz w:val="22"/>
                          <w:szCs w:val="22"/>
                        </w:rPr>
                        <w:t xml:space="preserve"> grabar los cambios e</w:t>
                      </w:r>
                      <w:r w:rsidR="008F36E0" w:rsidRPr="00E56019">
                        <w:rPr>
                          <w:rFonts w:asciiTheme="majorHAnsi" w:hAnsiTheme="majorHAnsi"/>
                          <w:i/>
                          <w:noProof/>
                          <w:sz w:val="22"/>
                          <w:szCs w:val="22"/>
                        </w:rPr>
                        <w:t xml:space="preserve">n la cabecera del contrato se presiona en el botón </w:t>
                      </w:r>
                      <w:r w:rsidR="008F36E0" w:rsidRPr="00E56019">
                        <w:rPr>
                          <w:rFonts w:asciiTheme="majorHAnsi" w:hAnsiTheme="majorHAnsi"/>
                          <w:b/>
                          <w:i/>
                          <w:noProof/>
                          <w:sz w:val="22"/>
                          <w:szCs w:val="22"/>
                        </w:rPr>
                        <w:t>“Modificar Inf.”</w:t>
                      </w:r>
                    </w:p>
                    <w:p w:rsidR="002C310C" w:rsidRPr="002C310C" w:rsidRDefault="002C310C" w:rsidP="002C310C">
                      <w:pPr>
                        <w:spacing w:line="360" w:lineRule="auto"/>
                        <w:rPr>
                          <w:rFonts w:asciiTheme="majorHAnsi" w:hAnsiTheme="majorHAnsi"/>
                          <w:b/>
                          <w:i/>
                          <w:noProof/>
                          <w:sz w:val="22"/>
                          <w:szCs w:val="22"/>
                        </w:rPr>
                      </w:pPr>
                      <w:r>
                        <w:rPr>
                          <w:rFonts w:asciiTheme="majorHAnsi" w:hAnsiTheme="majorHAnsi"/>
                          <w:i/>
                          <w:noProof/>
                          <w:sz w:val="22"/>
                          <w:szCs w:val="22"/>
                        </w:rPr>
                        <w:tab/>
                      </w:r>
                      <w:r>
                        <w:rPr>
                          <w:rFonts w:asciiTheme="majorHAnsi" w:hAnsiTheme="majorHAnsi"/>
                          <w:b/>
                          <w:i/>
                          <w:noProof/>
                          <w:sz w:val="22"/>
                          <w:szCs w:val="22"/>
                        </w:rPr>
                        <w:t>Nota: Para dar finalizado por completo el contrato debe ser ingresado la fecha del “Acta “, que permitirá la visualización de l botón “Cerrar Contrato” en la parte inferior de la pantalla.</w:t>
                      </w:r>
                    </w:p>
                    <w:p w:rsidR="00173466" w:rsidRPr="00F8001C" w:rsidRDefault="00173466" w:rsidP="002C310C">
                      <w:pPr>
                        <w:spacing w:line="360" w:lineRule="auto"/>
                        <w:ind w:left="2410"/>
                        <w:rPr>
                          <w:rFonts w:asciiTheme="majorHAnsi" w:hAnsiTheme="majorHAnsi"/>
                          <w:noProof/>
                        </w:rPr>
                      </w:pPr>
                    </w:p>
                    <w:p w:rsidR="00173466" w:rsidRPr="00173466" w:rsidRDefault="00173466" w:rsidP="002C310C">
                      <w:pPr>
                        <w:spacing w:line="360" w:lineRule="auto"/>
                        <w:rPr>
                          <w:noProof/>
                        </w:rPr>
                      </w:pPr>
                    </w:p>
                  </w:txbxContent>
                </v:textbox>
                <w10:anchorlock/>
              </v:shape>
            </w:pict>
          </mc:Fallback>
        </mc:AlternateContent>
      </w:r>
    </w:p>
    <w:p w:rsidR="00154BA1" w:rsidRDefault="00173466">
      <w:pPr>
        <w:pStyle w:val="Textbody"/>
      </w:pPr>
      <w:bookmarkStart w:id="7" w:name="__RefHeading__834_995473275"/>
      <w:bookmarkStart w:id="8" w:name="__RefHeading__838_995473275"/>
      <w:bookmarkEnd w:id="7"/>
      <w:bookmarkEnd w:id="8"/>
      <w:r>
        <w:rPr>
          <w:noProof/>
        </w:rPr>
        <mc:AlternateContent>
          <mc:Choice Requires="wps">
            <w:drawing>
              <wp:inline distT="0" distB="0" distL="0" distR="0" wp14:anchorId="3DDB8AD9" wp14:editId="2A6A8039">
                <wp:extent cx="5734800" cy="8296275"/>
                <wp:effectExtent l="0" t="0" r="18415" b="28575"/>
                <wp:docPr id="22" name="Marco4"/>
                <wp:cNvGraphicFramePr/>
                <a:graphic xmlns:a="http://schemas.openxmlformats.org/drawingml/2006/main">
                  <a:graphicData uri="http://schemas.microsoft.com/office/word/2010/wordprocessingShape">
                    <wps:wsp>
                      <wps:cNvSpPr txBox="1"/>
                      <wps:spPr>
                        <a:xfrm>
                          <a:off x="0" y="0"/>
                          <a:ext cx="5734800" cy="8296275"/>
                        </a:xfrm>
                        <a:prstGeom prst="rect">
                          <a:avLst/>
                        </a:prstGeom>
                        <a:ln w="6480">
                          <a:solidFill>
                            <a:srgbClr val="CCCCCC"/>
                          </a:solidFill>
                          <a:prstDash val="solid"/>
                        </a:ln>
                      </wps:spPr>
                      <wps:txbx>
                        <w:txbxContent>
                          <w:p w:rsidR="002C310C" w:rsidRDefault="002C310C" w:rsidP="00173466">
                            <w:pPr>
                              <w:widowControl/>
                              <w:suppressAutoHyphens w:val="0"/>
                              <w:autoSpaceDN/>
                              <w:spacing w:after="160" w:line="360" w:lineRule="auto"/>
                              <w:contextualSpacing/>
                              <w:textAlignment w:val="auto"/>
                              <w:rPr>
                                <w:rFonts w:asciiTheme="majorHAnsi" w:eastAsiaTheme="minorHAnsi" w:hAnsiTheme="majorHAnsi" w:cstheme="minorBidi"/>
                                <w:noProof/>
                                <w:kern w:val="0"/>
                                <w:sz w:val="22"/>
                                <w:szCs w:val="22"/>
                                <w:lang w:val="es-EC" w:eastAsia="en-US"/>
                              </w:rPr>
                            </w:pPr>
                          </w:p>
                          <w:p w:rsidR="002C310C" w:rsidRPr="00F8001C" w:rsidRDefault="002C310C" w:rsidP="002C310C">
                            <w:pPr>
                              <w:pStyle w:val="Prrafodelista"/>
                              <w:spacing w:line="360" w:lineRule="auto"/>
                              <w:ind w:left="0"/>
                              <w:rPr>
                                <w:rFonts w:asciiTheme="majorHAnsi" w:hAnsiTheme="majorHAnsi"/>
                                <w:b/>
                                <w:noProof/>
                              </w:rPr>
                            </w:pPr>
                            <w:r w:rsidRPr="00F8001C">
                              <w:rPr>
                                <w:rFonts w:asciiTheme="majorHAnsi" w:hAnsiTheme="majorHAnsi"/>
                                <w:b/>
                                <w:noProof/>
                              </w:rPr>
                              <w:t>Detalle del Contrato</w:t>
                            </w:r>
                          </w:p>
                          <w:p w:rsidR="002C310C" w:rsidRDefault="002C310C" w:rsidP="002C310C">
                            <w:pPr>
                              <w:pStyle w:val="Prrafodelista"/>
                              <w:spacing w:line="360" w:lineRule="auto"/>
                              <w:ind w:left="0"/>
                              <w:rPr>
                                <w:rFonts w:asciiTheme="majorHAnsi" w:hAnsiTheme="majorHAnsi"/>
                                <w:noProof/>
                              </w:rPr>
                            </w:pPr>
                            <w:r w:rsidRPr="00F8001C">
                              <w:rPr>
                                <w:rFonts w:asciiTheme="majorHAnsi" w:hAnsiTheme="majorHAnsi"/>
                                <w:noProof/>
                              </w:rPr>
                              <w:t xml:space="preserve">Finaliado el ingreso de los datos principales del contrato se procede a ingresar el detalle (items) del contrato. Para ellos hacer click en el boton de </w:t>
                            </w:r>
                            <w:r w:rsidRPr="00F8001C">
                              <w:rPr>
                                <w:rFonts w:asciiTheme="majorHAnsi" w:hAnsiTheme="majorHAnsi"/>
                                <w:b/>
                                <w:noProof/>
                              </w:rPr>
                              <w:t xml:space="preserve">“Adjuntar items” </w:t>
                            </w:r>
                            <w:r w:rsidRPr="00F8001C">
                              <w:rPr>
                                <w:rFonts w:asciiTheme="majorHAnsi" w:hAnsiTheme="majorHAnsi"/>
                                <w:noProof/>
                              </w:rPr>
                              <w:t>se desplegará una nueva paralla para seleccionar los items.</w:t>
                            </w:r>
                          </w:p>
                          <w:p w:rsidR="002C310C" w:rsidRPr="002C310C" w:rsidRDefault="002C310C" w:rsidP="002C310C">
                            <w:pPr>
                              <w:pStyle w:val="Prrafodelista"/>
                              <w:spacing w:line="360" w:lineRule="auto"/>
                              <w:ind w:left="1985"/>
                              <w:rPr>
                                <w:rFonts w:asciiTheme="majorHAnsi" w:hAnsiTheme="majorHAnsi"/>
                                <w:noProof/>
                              </w:rPr>
                            </w:pPr>
                            <w:r w:rsidRPr="00F8001C">
                              <w:rPr>
                                <w:rFonts w:asciiTheme="majorHAnsi" w:hAnsiTheme="majorHAnsi"/>
                                <w:noProof/>
                              </w:rPr>
                              <w:drawing>
                                <wp:inline distT="0" distB="0" distL="0" distR="0" wp14:anchorId="3130F963" wp14:editId="3EDC0DCD">
                                  <wp:extent cx="2447925" cy="2117124"/>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0824" t="8328" r="26154" b="40903"/>
                                          <a:stretch/>
                                        </pic:blipFill>
                                        <pic:spPr bwMode="auto">
                                          <a:xfrm>
                                            <a:off x="0" y="0"/>
                                            <a:ext cx="2535169" cy="2192578"/>
                                          </a:xfrm>
                                          <a:prstGeom prst="rect">
                                            <a:avLst/>
                                          </a:prstGeom>
                                          <a:ln>
                                            <a:noFill/>
                                          </a:ln>
                                          <a:extLst>
                                            <a:ext uri="{53640926-AAD7-44D8-BBD7-CCE9431645EC}">
                                              <a14:shadowObscured xmlns:a14="http://schemas.microsoft.com/office/drawing/2010/main"/>
                                            </a:ext>
                                          </a:extLst>
                                        </pic:spPr>
                                      </pic:pic>
                                    </a:graphicData>
                                  </a:graphic>
                                </wp:inline>
                              </w:drawing>
                            </w:r>
                          </w:p>
                          <w:p w:rsidR="00173466" w:rsidRPr="00F8001C" w:rsidRDefault="00173466" w:rsidP="00173466">
                            <w:pPr>
                              <w:pStyle w:val="Prrafodelista"/>
                              <w:numPr>
                                <w:ilvl w:val="0"/>
                                <w:numId w:val="10"/>
                              </w:numPr>
                              <w:spacing w:line="360" w:lineRule="auto"/>
                              <w:rPr>
                                <w:rFonts w:asciiTheme="majorHAnsi" w:hAnsiTheme="majorHAnsi"/>
                                <w:noProof/>
                              </w:rPr>
                            </w:pPr>
                            <w:r w:rsidRPr="00F8001C">
                              <w:rPr>
                                <w:rFonts w:asciiTheme="majorHAnsi" w:hAnsiTheme="majorHAnsi"/>
                                <w:noProof/>
                              </w:rPr>
                              <w:t>En la barra de búsqueda ingresamos el código o descripción del item</w:t>
                            </w:r>
                          </w:p>
                          <w:p w:rsidR="00173466" w:rsidRPr="00F8001C" w:rsidRDefault="00173466" w:rsidP="00173466">
                            <w:pPr>
                              <w:pStyle w:val="Prrafodelista"/>
                              <w:numPr>
                                <w:ilvl w:val="0"/>
                                <w:numId w:val="10"/>
                              </w:numPr>
                              <w:spacing w:line="360" w:lineRule="auto"/>
                              <w:rPr>
                                <w:rFonts w:asciiTheme="majorHAnsi" w:hAnsiTheme="majorHAnsi"/>
                                <w:noProof/>
                              </w:rPr>
                            </w:pPr>
                            <w:r w:rsidRPr="00F8001C">
                              <w:rPr>
                                <w:rFonts w:asciiTheme="majorHAnsi" w:hAnsiTheme="majorHAnsi"/>
                                <w:noProof/>
                              </w:rPr>
                              <w:t>Una vez encontrado se coloca la cantidad y precio</w:t>
                            </w:r>
                          </w:p>
                          <w:p w:rsidR="00BE7F77" w:rsidRPr="00F8001C" w:rsidRDefault="009C02CB" w:rsidP="00173466">
                            <w:pPr>
                              <w:pStyle w:val="Prrafodelista"/>
                              <w:numPr>
                                <w:ilvl w:val="0"/>
                                <w:numId w:val="10"/>
                              </w:numPr>
                              <w:spacing w:line="360" w:lineRule="auto"/>
                              <w:rPr>
                                <w:rFonts w:asciiTheme="majorHAnsi" w:hAnsiTheme="majorHAnsi"/>
                                <w:noProof/>
                              </w:rPr>
                            </w:pPr>
                            <w:r w:rsidRPr="00F8001C">
                              <w:rPr>
                                <w:rFonts w:asciiTheme="majorHAnsi" w:hAnsiTheme="majorHAnsi"/>
                                <w:noProof/>
                              </w:rPr>
                              <w:t xml:space="preserve">Las opciones </w:t>
                            </w:r>
                            <w:r w:rsidR="001B757B" w:rsidRPr="00F8001C">
                              <w:rPr>
                                <w:rFonts w:asciiTheme="majorHAnsi" w:hAnsiTheme="majorHAnsi"/>
                                <w:b/>
                                <w:noProof/>
                              </w:rPr>
                              <w:t xml:space="preserve">“Por Item” </w:t>
                            </w:r>
                            <w:r w:rsidR="001B757B" w:rsidRPr="00F8001C">
                              <w:rPr>
                                <w:rFonts w:asciiTheme="majorHAnsi" w:hAnsiTheme="majorHAnsi"/>
                                <w:noProof/>
                              </w:rPr>
                              <w:t xml:space="preserve"> permite ingresar de manera disgregada los items deacuerdo a la </w:t>
                            </w:r>
                            <w:r w:rsidRPr="00F8001C">
                              <w:rPr>
                                <w:rFonts w:asciiTheme="majorHAnsi" w:hAnsiTheme="majorHAnsi"/>
                                <w:noProof/>
                              </w:rPr>
                              <w:t>cantidad ingresada (este campo no es obligatorio)</w:t>
                            </w:r>
                          </w:p>
                          <w:p w:rsidR="009C02CB" w:rsidRPr="00F8001C" w:rsidRDefault="009C02CB" w:rsidP="00173466">
                            <w:pPr>
                              <w:pStyle w:val="Prrafodelista"/>
                              <w:numPr>
                                <w:ilvl w:val="0"/>
                                <w:numId w:val="10"/>
                              </w:numPr>
                              <w:spacing w:line="360" w:lineRule="auto"/>
                              <w:rPr>
                                <w:rFonts w:asciiTheme="majorHAnsi" w:hAnsiTheme="majorHAnsi"/>
                                <w:noProof/>
                              </w:rPr>
                            </w:pPr>
                            <w:r w:rsidRPr="00F8001C">
                              <w:rPr>
                                <w:rFonts w:asciiTheme="majorHAnsi" w:hAnsiTheme="majorHAnsi"/>
                                <w:noProof/>
                              </w:rPr>
                              <w:t xml:space="preserve">El siguiente recuadro debe ser marcado </w:t>
                            </w:r>
                            <w:r w:rsidR="00226E2B" w:rsidRPr="00F8001C">
                              <w:rPr>
                                <w:rFonts w:asciiTheme="majorHAnsi" w:hAnsiTheme="majorHAnsi"/>
                                <w:noProof/>
                              </w:rPr>
                              <w:t xml:space="preserve">para  poder agregar en el listado de items </w:t>
                            </w:r>
                          </w:p>
                          <w:p w:rsidR="00522BC8" w:rsidRPr="00F8001C" w:rsidRDefault="00226E2B" w:rsidP="00522BC8">
                            <w:pPr>
                              <w:pStyle w:val="Prrafodelista"/>
                              <w:numPr>
                                <w:ilvl w:val="0"/>
                                <w:numId w:val="10"/>
                              </w:numPr>
                              <w:spacing w:line="360" w:lineRule="auto"/>
                              <w:rPr>
                                <w:rFonts w:asciiTheme="majorHAnsi" w:hAnsiTheme="majorHAnsi"/>
                                <w:noProof/>
                              </w:rPr>
                            </w:pPr>
                            <w:r w:rsidRPr="00F8001C">
                              <w:rPr>
                                <w:rFonts w:asciiTheme="majorHAnsi" w:hAnsiTheme="majorHAnsi"/>
                                <w:noProof/>
                              </w:rPr>
                              <w:t xml:space="preserve">Finalmente hacer click en el botos </w:t>
                            </w:r>
                            <w:r w:rsidRPr="00F8001C">
                              <w:rPr>
                                <w:rFonts w:asciiTheme="majorHAnsi" w:hAnsiTheme="majorHAnsi"/>
                                <w:b/>
                                <w:noProof/>
                              </w:rPr>
                              <w:t xml:space="preserve">“Agregar” </w:t>
                            </w:r>
                            <w:r w:rsidRPr="00F8001C">
                              <w:rPr>
                                <w:rFonts w:asciiTheme="majorHAnsi" w:hAnsiTheme="majorHAnsi"/>
                                <w:noProof/>
                              </w:rPr>
                              <w:t xml:space="preserve">y </w:t>
                            </w:r>
                            <w:r w:rsidRPr="00F8001C">
                              <w:rPr>
                                <w:rFonts w:asciiTheme="majorHAnsi" w:hAnsiTheme="majorHAnsi"/>
                                <w:b/>
                                <w:noProof/>
                              </w:rPr>
                              <w:t>“Cerrar”</w:t>
                            </w:r>
                            <w:r w:rsidRPr="00F8001C">
                              <w:rPr>
                                <w:rFonts w:asciiTheme="majorHAnsi" w:hAnsiTheme="majorHAnsi"/>
                                <w:noProof/>
                              </w:rPr>
                              <w:t xml:space="preserve"> si se terminó con el ingreso de todos los items</w:t>
                            </w:r>
                            <w:r w:rsidR="00522BC8" w:rsidRPr="00F8001C">
                              <w:rPr>
                                <w:rFonts w:asciiTheme="majorHAnsi" w:hAnsiTheme="majorHAnsi"/>
                                <w:noProof/>
                              </w:rPr>
                              <w:t>. Al cerrar  la pantalla de adjuntar items todos los items agregados se reflejaran  en la pantalla princiapal en la parte inferior.</w:t>
                            </w:r>
                          </w:p>
                          <w:p w:rsidR="002837EC" w:rsidRPr="00F8001C" w:rsidRDefault="002837EC" w:rsidP="002837EC">
                            <w:pPr>
                              <w:pStyle w:val="Prrafodelista"/>
                              <w:spacing w:line="360" w:lineRule="auto"/>
                              <w:rPr>
                                <w:rFonts w:asciiTheme="majorHAnsi" w:hAnsiTheme="majorHAnsi"/>
                                <w:noProof/>
                              </w:rPr>
                            </w:pPr>
                            <w:r w:rsidRPr="00F8001C">
                              <w:rPr>
                                <w:rFonts w:asciiTheme="majorHAnsi" w:hAnsiTheme="majorHAnsi"/>
                                <w:noProof/>
                              </w:rPr>
                              <w:drawing>
                                <wp:inline distT="0" distB="0" distL="0" distR="0" wp14:anchorId="73A469CB" wp14:editId="2DD4B701">
                                  <wp:extent cx="5080685" cy="583986"/>
                                  <wp:effectExtent l="0" t="0" r="5715" b="698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866" t="76202" r="19694" b="11448"/>
                                          <a:stretch/>
                                        </pic:blipFill>
                                        <pic:spPr bwMode="auto">
                                          <a:xfrm>
                                            <a:off x="0" y="0"/>
                                            <a:ext cx="5148315" cy="591760"/>
                                          </a:xfrm>
                                          <a:prstGeom prst="rect">
                                            <a:avLst/>
                                          </a:prstGeom>
                                          <a:ln>
                                            <a:noFill/>
                                          </a:ln>
                                          <a:extLst>
                                            <a:ext uri="{53640926-AAD7-44D8-BBD7-CCE9431645EC}">
                                              <a14:shadowObscured xmlns:a14="http://schemas.microsoft.com/office/drawing/2010/main"/>
                                            </a:ext>
                                          </a:extLst>
                                        </pic:spPr>
                                      </pic:pic>
                                    </a:graphicData>
                                  </a:graphic>
                                </wp:inline>
                              </w:drawing>
                            </w:r>
                          </w:p>
                          <w:p w:rsidR="00522BC8" w:rsidRPr="00F8001C" w:rsidRDefault="00522BC8" w:rsidP="00522BC8">
                            <w:pPr>
                              <w:pStyle w:val="Prrafodelista"/>
                              <w:numPr>
                                <w:ilvl w:val="0"/>
                                <w:numId w:val="10"/>
                              </w:numPr>
                              <w:spacing w:line="360" w:lineRule="auto"/>
                              <w:rPr>
                                <w:rFonts w:asciiTheme="majorHAnsi" w:hAnsiTheme="majorHAnsi"/>
                                <w:noProof/>
                              </w:rPr>
                            </w:pPr>
                            <w:r w:rsidRPr="00F8001C">
                              <w:rPr>
                                <w:rFonts w:asciiTheme="majorHAnsi" w:hAnsiTheme="majorHAnsi"/>
                                <w:noProof/>
                              </w:rPr>
                              <w:t>En la tabla de los items tambien existen algunas opciones :</w:t>
                            </w:r>
                          </w:p>
                          <w:p w:rsidR="00522BC8" w:rsidRPr="00F8001C" w:rsidRDefault="00522BC8" w:rsidP="00522BC8">
                            <w:pPr>
                              <w:pStyle w:val="Prrafodelista"/>
                              <w:numPr>
                                <w:ilvl w:val="1"/>
                                <w:numId w:val="10"/>
                              </w:numPr>
                              <w:spacing w:line="360" w:lineRule="auto"/>
                              <w:rPr>
                                <w:rFonts w:asciiTheme="majorHAnsi" w:hAnsiTheme="majorHAnsi"/>
                                <w:noProof/>
                              </w:rPr>
                            </w:pPr>
                            <w:r w:rsidRPr="00F8001C">
                              <w:rPr>
                                <w:rFonts w:asciiTheme="majorHAnsi" w:hAnsiTheme="majorHAnsi"/>
                                <w:noProof/>
                              </w:rPr>
                              <w:t xml:space="preserve">Botón para eliminar un item </w:t>
                            </w:r>
                            <w:r w:rsidRPr="00F8001C">
                              <w:rPr>
                                <w:rFonts w:asciiTheme="majorHAnsi" w:hAnsiTheme="majorHAnsi"/>
                                <w:b/>
                                <w:noProof/>
                              </w:rPr>
                              <w:t>“X”</w:t>
                            </w:r>
                          </w:p>
                          <w:p w:rsidR="00522BC8" w:rsidRPr="00F8001C" w:rsidRDefault="00522BC8" w:rsidP="00522BC8">
                            <w:pPr>
                              <w:pStyle w:val="Prrafodelista"/>
                              <w:numPr>
                                <w:ilvl w:val="1"/>
                                <w:numId w:val="10"/>
                              </w:numPr>
                              <w:spacing w:line="360" w:lineRule="auto"/>
                              <w:rPr>
                                <w:rFonts w:asciiTheme="majorHAnsi" w:hAnsiTheme="majorHAnsi"/>
                                <w:noProof/>
                              </w:rPr>
                            </w:pPr>
                            <w:r w:rsidRPr="00F8001C">
                              <w:rPr>
                                <w:rFonts w:asciiTheme="majorHAnsi" w:hAnsiTheme="majorHAnsi"/>
                                <w:noProof/>
                              </w:rPr>
                              <w:t xml:space="preserve">En </w:t>
                            </w:r>
                            <w:r w:rsidRPr="00F8001C">
                              <w:rPr>
                                <w:rFonts w:asciiTheme="majorHAnsi" w:hAnsiTheme="majorHAnsi"/>
                                <w:b/>
                                <w:i/>
                                <w:noProof/>
                              </w:rPr>
                              <w:t>instalacion</w:t>
                            </w:r>
                            <w:r w:rsidRPr="00F8001C">
                              <w:rPr>
                                <w:rFonts w:asciiTheme="majorHAnsi" w:hAnsiTheme="majorHAnsi"/>
                                <w:noProof/>
                              </w:rPr>
                              <w:t xml:space="preserve"> existe el campo de  selección multiple para cada item, con todas las direcciones cargadas anteriormente</w:t>
                            </w:r>
                          </w:p>
                          <w:p w:rsidR="00F8001C" w:rsidRPr="00F8001C" w:rsidRDefault="00F8001C" w:rsidP="00F8001C">
                            <w:pPr>
                              <w:pStyle w:val="Prrafodelista"/>
                              <w:numPr>
                                <w:ilvl w:val="1"/>
                                <w:numId w:val="10"/>
                              </w:numPr>
                              <w:spacing w:line="360" w:lineRule="auto"/>
                              <w:rPr>
                                <w:rFonts w:asciiTheme="majorHAnsi" w:hAnsiTheme="majorHAnsi"/>
                                <w:noProof/>
                              </w:rPr>
                            </w:pPr>
                            <w:r w:rsidRPr="00F8001C">
                              <w:rPr>
                                <w:rFonts w:asciiTheme="majorHAnsi" w:hAnsiTheme="majorHAnsi"/>
                                <w:noProof/>
                              </w:rPr>
                              <w:t xml:space="preserve">El campo cantidad y prescio puede ser modificado </w:t>
                            </w:r>
                          </w:p>
                          <w:p w:rsidR="00173466" w:rsidRPr="002C310C" w:rsidRDefault="00F8001C" w:rsidP="00173466">
                            <w:pPr>
                              <w:spacing w:line="360" w:lineRule="auto"/>
                              <w:rPr>
                                <w:rFonts w:asciiTheme="majorHAnsi" w:hAnsiTheme="majorHAnsi"/>
                                <w:i/>
                                <w:sz w:val="22"/>
                                <w:szCs w:val="22"/>
                              </w:rPr>
                            </w:pPr>
                            <w:r w:rsidRPr="002C310C">
                              <w:rPr>
                                <w:rFonts w:asciiTheme="majorHAnsi" w:hAnsiTheme="majorHAnsi"/>
                                <w:i/>
                                <w:noProof/>
                                <w:sz w:val="22"/>
                                <w:szCs w:val="22"/>
                              </w:rPr>
                              <w:t xml:space="preserve">Para grabar todos los cambios realizados </w:t>
                            </w:r>
                            <w:r w:rsidR="008F36E0" w:rsidRPr="002C310C">
                              <w:rPr>
                                <w:rFonts w:asciiTheme="majorHAnsi" w:hAnsiTheme="majorHAnsi"/>
                                <w:i/>
                                <w:noProof/>
                                <w:sz w:val="22"/>
                                <w:szCs w:val="22"/>
                              </w:rPr>
                              <w:t>presionamos</w:t>
                            </w:r>
                            <w:r w:rsidR="002C310C" w:rsidRPr="002C310C">
                              <w:rPr>
                                <w:rFonts w:asciiTheme="majorHAnsi" w:hAnsiTheme="majorHAnsi"/>
                                <w:i/>
                                <w:sz w:val="22"/>
                                <w:szCs w:val="22"/>
                              </w:rPr>
                              <w:t xml:space="preserve"> en los detalles de los ítems </w:t>
                            </w:r>
                            <w:r w:rsidR="002C310C" w:rsidRPr="002C310C">
                              <w:rPr>
                                <w:rFonts w:asciiTheme="majorHAnsi" w:hAnsiTheme="majorHAnsi"/>
                                <w:i/>
                                <w:noProof/>
                                <w:sz w:val="22"/>
                                <w:szCs w:val="22"/>
                              </w:rPr>
                              <w:t xml:space="preserve">presiona  el botón </w:t>
                            </w:r>
                            <w:r w:rsidR="002C310C" w:rsidRPr="002C310C">
                              <w:rPr>
                                <w:rFonts w:asciiTheme="majorHAnsi" w:hAnsiTheme="majorHAnsi"/>
                                <w:b/>
                                <w:i/>
                                <w:noProof/>
                                <w:sz w:val="22"/>
                                <w:szCs w:val="22"/>
                              </w:rPr>
                              <w:t xml:space="preserve">“Modificar </w:t>
                            </w:r>
                            <w:r w:rsidR="002C310C">
                              <w:rPr>
                                <w:rFonts w:asciiTheme="majorHAnsi" w:hAnsiTheme="majorHAnsi"/>
                                <w:b/>
                                <w:i/>
                                <w:noProof/>
                                <w:sz w:val="22"/>
                                <w:szCs w:val="22"/>
                              </w:rPr>
                              <w:t>Items</w:t>
                            </w:r>
                            <w:r w:rsidR="002C310C" w:rsidRPr="002C310C">
                              <w:rPr>
                                <w:rFonts w:asciiTheme="majorHAnsi" w:hAnsiTheme="majorHAnsi"/>
                                <w:b/>
                                <w:i/>
                                <w:noProof/>
                                <w:sz w:val="22"/>
                                <w:szCs w:val="22"/>
                              </w:rPr>
                              <w:t>”</w:t>
                            </w:r>
                          </w:p>
                        </w:txbxContent>
                      </wps:txbx>
                      <wps:bodyPr vert="horz" lIns="94680" tIns="48960" rIns="94680" bIns="48960" compatLnSpc="0">
                        <a:noAutofit/>
                      </wps:bodyPr>
                    </wps:wsp>
                  </a:graphicData>
                </a:graphic>
              </wp:inline>
            </w:drawing>
          </mc:Choice>
          <mc:Fallback>
            <w:pict>
              <v:shape w14:anchorId="3DDB8AD9" id="_x0000_s1031" type="#_x0000_t202" style="width:451.55pt;height:65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" filled="f" strokecolor="#ccc" strokeweight=".18mm">
                <v:textbox inset="2.63mm,1.36mm,2.63mm,1.36mm">
                  <w:txbxContent>
                    <w:p w:rsidR="002C310C" w:rsidRDefault="002C310C" w:rsidP="00173466">
                      <w:pPr>
                        <w:widowControl/>
                        <w:suppressAutoHyphens w:val="0"/>
                        <w:autoSpaceDN/>
                        <w:spacing w:after="160" w:line="360" w:lineRule="auto"/>
                        <w:contextualSpacing/>
                        <w:textAlignment w:val="auto"/>
                        <w:rPr>
                          <w:rFonts w:asciiTheme="majorHAnsi" w:eastAsiaTheme="minorHAnsi" w:hAnsiTheme="majorHAnsi" w:cstheme="minorBidi"/>
                          <w:noProof/>
                          <w:kern w:val="0"/>
                          <w:sz w:val="22"/>
                          <w:szCs w:val="22"/>
                          <w:lang w:val="es-EC" w:eastAsia="en-US"/>
                        </w:rPr>
                      </w:pPr>
                    </w:p>
                    <w:p w:rsidR="002C310C" w:rsidRPr="00F8001C" w:rsidRDefault="002C310C" w:rsidP="002C310C">
                      <w:pPr>
                        <w:pStyle w:val="Prrafodelista"/>
                        <w:spacing w:line="360" w:lineRule="auto"/>
                        <w:ind w:left="0"/>
                        <w:rPr>
                          <w:rFonts w:asciiTheme="majorHAnsi" w:hAnsiTheme="majorHAnsi"/>
                          <w:b/>
                          <w:noProof/>
                        </w:rPr>
                      </w:pPr>
                      <w:r w:rsidRPr="00F8001C">
                        <w:rPr>
                          <w:rFonts w:asciiTheme="majorHAnsi" w:hAnsiTheme="majorHAnsi"/>
                          <w:b/>
                          <w:noProof/>
                        </w:rPr>
                        <w:t>Detalle del Contrato</w:t>
                      </w:r>
                    </w:p>
                    <w:p w:rsidR="002C310C" w:rsidRDefault="002C310C" w:rsidP="002C310C">
                      <w:pPr>
                        <w:pStyle w:val="Prrafodelista"/>
                        <w:spacing w:line="360" w:lineRule="auto"/>
                        <w:ind w:left="0"/>
                        <w:rPr>
                          <w:rFonts w:asciiTheme="majorHAnsi" w:hAnsiTheme="majorHAnsi"/>
                          <w:noProof/>
                        </w:rPr>
                      </w:pPr>
                      <w:r w:rsidRPr="00F8001C">
                        <w:rPr>
                          <w:rFonts w:asciiTheme="majorHAnsi" w:hAnsiTheme="majorHAnsi"/>
                          <w:noProof/>
                        </w:rPr>
                        <w:t xml:space="preserve">Finaliado el ingreso de los datos principales del contrato se procede a ingresar el detalle (items) del contrato. Para ellos hacer click en el boton de </w:t>
                      </w:r>
                      <w:r w:rsidRPr="00F8001C">
                        <w:rPr>
                          <w:rFonts w:asciiTheme="majorHAnsi" w:hAnsiTheme="majorHAnsi"/>
                          <w:b/>
                          <w:noProof/>
                        </w:rPr>
                        <w:t xml:space="preserve">“Adjuntar items” </w:t>
                      </w:r>
                      <w:r w:rsidRPr="00F8001C">
                        <w:rPr>
                          <w:rFonts w:asciiTheme="majorHAnsi" w:hAnsiTheme="majorHAnsi"/>
                          <w:noProof/>
                        </w:rPr>
                        <w:t>se desplegará una nueva paralla para seleccionar los items.</w:t>
                      </w:r>
                    </w:p>
                    <w:p w:rsidR="002C310C" w:rsidRPr="002C310C" w:rsidRDefault="002C310C" w:rsidP="002C310C">
                      <w:pPr>
                        <w:pStyle w:val="Prrafodelista"/>
                        <w:spacing w:line="360" w:lineRule="auto"/>
                        <w:ind w:left="1985"/>
                        <w:rPr>
                          <w:rFonts w:asciiTheme="majorHAnsi" w:hAnsiTheme="majorHAnsi"/>
                          <w:noProof/>
                        </w:rPr>
                      </w:pPr>
                      <w:r w:rsidRPr="00F8001C">
                        <w:rPr>
                          <w:rFonts w:asciiTheme="majorHAnsi" w:hAnsiTheme="majorHAnsi"/>
                          <w:noProof/>
                        </w:rPr>
                        <w:drawing>
                          <wp:inline distT="0" distB="0" distL="0" distR="0" wp14:anchorId="3130F963" wp14:editId="3EDC0DCD">
                            <wp:extent cx="2447925" cy="2117124"/>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0824" t="8328" r="26154" b="40903"/>
                                    <a:stretch/>
                                  </pic:blipFill>
                                  <pic:spPr bwMode="auto">
                                    <a:xfrm>
                                      <a:off x="0" y="0"/>
                                      <a:ext cx="2535169" cy="2192578"/>
                                    </a:xfrm>
                                    <a:prstGeom prst="rect">
                                      <a:avLst/>
                                    </a:prstGeom>
                                    <a:ln>
                                      <a:noFill/>
                                    </a:ln>
                                    <a:extLst>
                                      <a:ext uri="{53640926-AAD7-44D8-BBD7-CCE9431645EC}">
                                        <a14:shadowObscured xmlns:a14="http://schemas.microsoft.com/office/drawing/2010/main"/>
                                      </a:ext>
                                    </a:extLst>
                                  </pic:spPr>
                                </pic:pic>
                              </a:graphicData>
                            </a:graphic>
                          </wp:inline>
                        </w:drawing>
                      </w:r>
                    </w:p>
                    <w:p w:rsidR="00173466" w:rsidRPr="00F8001C" w:rsidRDefault="00173466" w:rsidP="00173466">
                      <w:pPr>
                        <w:pStyle w:val="Prrafodelista"/>
                        <w:numPr>
                          <w:ilvl w:val="0"/>
                          <w:numId w:val="10"/>
                        </w:numPr>
                        <w:spacing w:line="360" w:lineRule="auto"/>
                        <w:rPr>
                          <w:rFonts w:asciiTheme="majorHAnsi" w:hAnsiTheme="majorHAnsi"/>
                          <w:noProof/>
                        </w:rPr>
                      </w:pPr>
                      <w:r w:rsidRPr="00F8001C">
                        <w:rPr>
                          <w:rFonts w:asciiTheme="majorHAnsi" w:hAnsiTheme="majorHAnsi"/>
                          <w:noProof/>
                        </w:rPr>
                        <w:t>En la barra de búsqueda ingresamos el código o descripción del item</w:t>
                      </w:r>
                    </w:p>
                    <w:p w:rsidR="00173466" w:rsidRPr="00F8001C" w:rsidRDefault="00173466" w:rsidP="00173466">
                      <w:pPr>
                        <w:pStyle w:val="Prrafodelista"/>
                        <w:numPr>
                          <w:ilvl w:val="0"/>
                          <w:numId w:val="10"/>
                        </w:numPr>
                        <w:spacing w:line="360" w:lineRule="auto"/>
                        <w:rPr>
                          <w:rFonts w:asciiTheme="majorHAnsi" w:hAnsiTheme="majorHAnsi"/>
                          <w:noProof/>
                        </w:rPr>
                      </w:pPr>
                      <w:r w:rsidRPr="00F8001C">
                        <w:rPr>
                          <w:rFonts w:asciiTheme="majorHAnsi" w:hAnsiTheme="majorHAnsi"/>
                          <w:noProof/>
                        </w:rPr>
                        <w:t>Una vez encontrado se coloca la cantidad y precio</w:t>
                      </w:r>
                    </w:p>
                    <w:p w:rsidR="00BE7F77" w:rsidRPr="00F8001C" w:rsidRDefault="009C02CB" w:rsidP="00173466">
                      <w:pPr>
                        <w:pStyle w:val="Prrafodelista"/>
                        <w:numPr>
                          <w:ilvl w:val="0"/>
                          <w:numId w:val="10"/>
                        </w:numPr>
                        <w:spacing w:line="360" w:lineRule="auto"/>
                        <w:rPr>
                          <w:rFonts w:asciiTheme="majorHAnsi" w:hAnsiTheme="majorHAnsi"/>
                          <w:noProof/>
                        </w:rPr>
                      </w:pPr>
                      <w:r w:rsidRPr="00F8001C">
                        <w:rPr>
                          <w:rFonts w:asciiTheme="majorHAnsi" w:hAnsiTheme="majorHAnsi"/>
                          <w:noProof/>
                        </w:rPr>
                        <w:t xml:space="preserve">Las opciones </w:t>
                      </w:r>
                      <w:r w:rsidR="001B757B" w:rsidRPr="00F8001C">
                        <w:rPr>
                          <w:rFonts w:asciiTheme="majorHAnsi" w:hAnsiTheme="majorHAnsi"/>
                          <w:b/>
                          <w:noProof/>
                        </w:rPr>
                        <w:t xml:space="preserve">“Por Item” </w:t>
                      </w:r>
                      <w:r w:rsidR="001B757B" w:rsidRPr="00F8001C">
                        <w:rPr>
                          <w:rFonts w:asciiTheme="majorHAnsi" w:hAnsiTheme="majorHAnsi"/>
                          <w:noProof/>
                        </w:rPr>
                        <w:t xml:space="preserve"> permite ingresar de manera disgregada los items deacuerdo a la </w:t>
                      </w:r>
                      <w:r w:rsidRPr="00F8001C">
                        <w:rPr>
                          <w:rFonts w:asciiTheme="majorHAnsi" w:hAnsiTheme="majorHAnsi"/>
                          <w:noProof/>
                        </w:rPr>
                        <w:t>cantidad ingresada (este campo no es obligatorio)</w:t>
                      </w:r>
                    </w:p>
                    <w:p w:rsidR="009C02CB" w:rsidRPr="00F8001C" w:rsidRDefault="009C02CB" w:rsidP="00173466">
                      <w:pPr>
                        <w:pStyle w:val="Prrafodelista"/>
                        <w:numPr>
                          <w:ilvl w:val="0"/>
                          <w:numId w:val="10"/>
                        </w:numPr>
                        <w:spacing w:line="360" w:lineRule="auto"/>
                        <w:rPr>
                          <w:rFonts w:asciiTheme="majorHAnsi" w:hAnsiTheme="majorHAnsi"/>
                          <w:noProof/>
                        </w:rPr>
                      </w:pPr>
                      <w:r w:rsidRPr="00F8001C">
                        <w:rPr>
                          <w:rFonts w:asciiTheme="majorHAnsi" w:hAnsiTheme="majorHAnsi"/>
                          <w:noProof/>
                        </w:rPr>
                        <w:t xml:space="preserve">El siguiente recuadro debe ser marcado </w:t>
                      </w:r>
                      <w:r w:rsidR="00226E2B" w:rsidRPr="00F8001C">
                        <w:rPr>
                          <w:rFonts w:asciiTheme="majorHAnsi" w:hAnsiTheme="majorHAnsi"/>
                          <w:noProof/>
                        </w:rPr>
                        <w:t xml:space="preserve">para  poder agregar en el listado de items </w:t>
                      </w:r>
                    </w:p>
                    <w:p w:rsidR="00522BC8" w:rsidRPr="00F8001C" w:rsidRDefault="00226E2B" w:rsidP="00522BC8">
                      <w:pPr>
                        <w:pStyle w:val="Prrafodelista"/>
                        <w:numPr>
                          <w:ilvl w:val="0"/>
                          <w:numId w:val="10"/>
                        </w:numPr>
                        <w:spacing w:line="360" w:lineRule="auto"/>
                        <w:rPr>
                          <w:rFonts w:asciiTheme="majorHAnsi" w:hAnsiTheme="majorHAnsi"/>
                          <w:noProof/>
                        </w:rPr>
                      </w:pPr>
                      <w:r w:rsidRPr="00F8001C">
                        <w:rPr>
                          <w:rFonts w:asciiTheme="majorHAnsi" w:hAnsiTheme="majorHAnsi"/>
                          <w:noProof/>
                        </w:rPr>
                        <w:t xml:space="preserve">Finalmente hacer click en el botos </w:t>
                      </w:r>
                      <w:r w:rsidRPr="00F8001C">
                        <w:rPr>
                          <w:rFonts w:asciiTheme="majorHAnsi" w:hAnsiTheme="majorHAnsi"/>
                          <w:b/>
                          <w:noProof/>
                        </w:rPr>
                        <w:t xml:space="preserve">“Agregar” </w:t>
                      </w:r>
                      <w:r w:rsidRPr="00F8001C">
                        <w:rPr>
                          <w:rFonts w:asciiTheme="majorHAnsi" w:hAnsiTheme="majorHAnsi"/>
                          <w:noProof/>
                        </w:rPr>
                        <w:t xml:space="preserve">y </w:t>
                      </w:r>
                      <w:r w:rsidRPr="00F8001C">
                        <w:rPr>
                          <w:rFonts w:asciiTheme="majorHAnsi" w:hAnsiTheme="majorHAnsi"/>
                          <w:b/>
                          <w:noProof/>
                        </w:rPr>
                        <w:t>“Cerrar”</w:t>
                      </w:r>
                      <w:r w:rsidRPr="00F8001C">
                        <w:rPr>
                          <w:rFonts w:asciiTheme="majorHAnsi" w:hAnsiTheme="majorHAnsi"/>
                          <w:noProof/>
                        </w:rPr>
                        <w:t xml:space="preserve"> si se terminó con el ingreso de todos los items</w:t>
                      </w:r>
                      <w:r w:rsidR="00522BC8" w:rsidRPr="00F8001C">
                        <w:rPr>
                          <w:rFonts w:asciiTheme="majorHAnsi" w:hAnsiTheme="majorHAnsi"/>
                          <w:noProof/>
                        </w:rPr>
                        <w:t>. Al cerrar  la pantalla de adjuntar items todos los items agregados se reflejaran  en la pantalla princiapal en la parte inferior.</w:t>
                      </w:r>
                    </w:p>
                    <w:p w:rsidR="002837EC" w:rsidRPr="00F8001C" w:rsidRDefault="002837EC" w:rsidP="002837EC">
                      <w:pPr>
                        <w:pStyle w:val="Prrafodelista"/>
                        <w:spacing w:line="360" w:lineRule="auto"/>
                        <w:rPr>
                          <w:rFonts w:asciiTheme="majorHAnsi" w:hAnsiTheme="majorHAnsi"/>
                          <w:noProof/>
                        </w:rPr>
                      </w:pPr>
                      <w:r w:rsidRPr="00F8001C">
                        <w:rPr>
                          <w:rFonts w:asciiTheme="majorHAnsi" w:hAnsiTheme="majorHAnsi"/>
                          <w:noProof/>
                        </w:rPr>
                        <w:drawing>
                          <wp:inline distT="0" distB="0" distL="0" distR="0" wp14:anchorId="73A469CB" wp14:editId="2DD4B701">
                            <wp:extent cx="5080685" cy="583986"/>
                            <wp:effectExtent l="0" t="0" r="5715" b="698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866" t="76202" r="19694" b="11448"/>
                                    <a:stretch/>
                                  </pic:blipFill>
                                  <pic:spPr bwMode="auto">
                                    <a:xfrm>
                                      <a:off x="0" y="0"/>
                                      <a:ext cx="5148315" cy="591760"/>
                                    </a:xfrm>
                                    <a:prstGeom prst="rect">
                                      <a:avLst/>
                                    </a:prstGeom>
                                    <a:ln>
                                      <a:noFill/>
                                    </a:ln>
                                    <a:extLst>
                                      <a:ext uri="{53640926-AAD7-44D8-BBD7-CCE9431645EC}">
                                        <a14:shadowObscured xmlns:a14="http://schemas.microsoft.com/office/drawing/2010/main"/>
                                      </a:ext>
                                    </a:extLst>
                                  </pic:spPr>
                                </pic:pic>
                              </a:graphicData>
                            </a:graphic>
                          </wp:inline>
                        </w:drawing>
                      </w:r>
                    </w:p>
                    <w:p w:rsidR="00522BC8" w:rsidRPr="00F8001C" w:rsidRDefault="00522BC8" w:rsidP="00522BC8">
                      <w:pPr>
                        <w:pStyle w:val="Prrafodelista"/>
                        <w:numPr>
                          <w:ilvl w:val="0"/>
                          <w:numId w:val="10"/>
                        </w:numPr>
                        <w:spacing w:line="360" w:lineRule="auto"/>
                        <w:rPr>
                          <w:rFonts w:asciiTheme="majorHAnsi" w:hAnsiTheme="majorHAnsi"/>
                          <w:noProof/>
                        </w:rPr>
                      </w:pPr>
                      <w:r w:rsidRPr="00F8001C">
                        <w:rPr>
                          <w:rFonts w:asciiTheme="majorHAnsi" w:hAnsiTheme="majorHAnsi"/>
                          <w:noProof/>
                        </w:rPr>
                        <w:t>En la tabla de los items tambien existen algunas opciones :</w:t>
                      </w:r>
                    </w:p>
                    <w:p w:rsidR="00522BC8" w:rsidRPr="00F8001C" w:rsidRDefault="00522BC8" w:rsidP="00522BC8">
                      <w:pPr>
                        <w:pStyle w:val="Prrafodelista"/>
                        <w:numPr>
                          <w:ilvl w:val="1"/>
                          <w:numId w:val="10"/>
                        </w:numPr>
                        <w:spacing w:line="360" w:lineRule="auto"/>
                        <w:rPr>
                          <w:rFonts w:asciiTheme="majorHAnsi" w:hAnsiTheme="majorHAnsi"/>
                          <w:noProof/>
                        </w:rPr>
                      </w:pPr>
                      <w:r w:rsidRPr="00F8001C">
                        <w:rPr>
                          <w:rFonts w:asciiTheme="majorHAnsi" w:hAnsiTheme="majorHAnsi"/>
                          <w:noProof/>
                        </w:rPr>
                        <w:t xml:space="preserve">Botón para eliminar un item </w:t>
                      </w:r>
                      <w:r w:rsidRPr="00F8001C">
                        <w:rPr>
                          <w:rFonts w:asciiTheme="majorHAnsi" w:hAnsiTheme="majorHAnsi"/>
                          <w:b/>
                          <w:noProof/>
                        </w:rPr>
                        <w:t>“X”</w:t>
                      </w:r>
                    </w:p>
                    <w:p w:rsidR="00522BC8" w:rsidRPr="00F8001C" w:rsidRDefault="00522BC8" w:rsidP="00522BC8">
                      <w:pPr>
                        <w:pStyle w:val="Prrafodelista"/>
                        <w:numPr>
                          <w:ilvl w:val="1"/>
                          <w:numId w:val="10"/>
                        </w:numPr>
                        <w:spacing w:line="360" w:lineRule="auto"/>
                        <w:rPr>
                          <w:rFonts w:asciiTheme="majorHAnsi" w:hAnsiTheme="majorHAnsi"/>
                          <w:noProof/>
                        </w:rPr>
                      </w:pPr>
                      <w:r w:rsidRPr="00F8001C">
                        <w:rPr>
                          <w:rFonts w:asciiTheme="majorHAnsi" w:hAnsiTheme="majorHAnsi"/>
                          <w:noProof/>
                        </w:rPr>
                        <w:t xml:space="preserve">En </w:t>
                      </w:r>
                      <w:r w:rsidRPr="00F8001C">
                        <w:rPr>
                          <w:rFonts w:asciiTheme="majorHAnsi" w:hAnsiTheme="majorHAnsi"/>
                          <w:b/>
                          <w:i/>
                          <w:noProof/>
                        </w:rPr>
                        <w:t>instalacion</w:t>
                      </w:r>
                      <w:r w:rsidRPr="00F8001C">
                        <w:rPr>
                          <w:rFonts w:asciiTheme="majorHAnsi" w:hAnsiTheme="majorHAnsi"/>
                          <w:noProof/>
                        </w:rPr>
                        <w:t xml:space="preserve"> existe el campo de  selección multiple para cada item, con todas las direcciones cargadas anteriormente</w:t>
                      </w:r>
                    </w:p>
                    <w:p w:rsidR="00F8001C" w:rsidRPr="00F8001C" w:rsidRDefault="00F8001C" w:rsidP="00F8001C">
                      <w:pPr>
                        <w:pStyle w:val="Prrafodelista"/>
                        <w:numPr>
                          <w:ilvl w:val="1"/>
                          <w:numId w:val="10"/>
                        </w:numPr>
                        <w:spacing w:line="360" w:lineRule="auto"/>
                        <w:rPr>
                          <w:rFonts w:asciiTheme="majorHAnsi" w:hAnsiTheme="majorHAnsi"/>
                          <w:noProof/>
                        </w:rPr>
                      </w:pPr>
                      <w:r w:rsidRPr="00F8001C">
                        <w:rPr>
                          <w:rFonts w:asciiTheme="majorHAnsi" w:hAnsiTheme="majorHAnsi"/>
                          <w:noProof/>
                        </w:rPr>
                        <w:t xml:space="preserve">El campo cantidad y prescio puede ser modificado </w:t>
                      </w:r>
                    </w:p>
                    <w:p w:rsidR="00173466" w:rsidRPr="002C310C" w:rsidRDefault="00F8001C" w:rsidP="00173466">
                      <w:pPr>
                        <w:spacing w:line="360" w:lineRule="auto"/>
                        <w:rPr>
                          <w:rFonts w:asciiTheme="majorHAnsi" w:hAnsiTheme="majorHAnsi"/>
                          <w:i/>
                          <w:sz w:val="22"/>
                          <w:szCs w:val="22"/>
                        </w:rPr>
                      </w:pPr>
                      <w:r w:rsidRPr="002C310C">
                        <w:rPr>
                          <w:rFonts w:asciiTheme="majorHAnsi" w:hAnsiTheme="majorHAnsi"/>
                          <w:i/>
                          <w:noProof/>
                          <w:sz w:val="22"/>
                          <w:szCs w:val="22"/>
                        </w:rPr>
                        <w:t xml:space="preserve">Para grabar todos los cambios realizados </w:t>
                      </w:r>
                      <w:r w:rsidR="008F36E0" w:rsidRPr="002C310C">
                        <w:rPr>
                          <w:rFonts w:asciiTheme="majorHAnsi" w:hAnsiTheme="majorHAnsi"/>
                          <w:i/>
                          <w:noProof/>
                          <w:sz w:val="22"/>
                          <w:szCs w:val="22"/>
                        </w:rPr>
                        <w:t>presionamos</w:t>
                      </w:r>
                      <w:r w:rsidR="002C310C" w:rsidRPr="002C310C">
                        <w:rPr>
                          <w:rFonts w:asciiTheme="majorHAnsi" w:hAnsiTheme="majorHAnsi"/>
                          <w:i/>
                          <w:sz w:val="22"/>
                          <w:szCs w:val="22"/>
                        </w:rPr>
                        <w:t xml:space="preserve"> en los detalles de los ítems </w:t>
                      </w:r>
                      <w:r w:rsidR="002C310C" w:rsidRPr="002C310C">
                        <w:rPr>
                          <w:rFonts w:asciiTheme="majorHAnsi" w:hAnsiTheme="majorHAnsi"/>
                          <w:i/>
                          <w:noProof/>
                          <w:sz w:val="22"/>
                          <w:szCs w:val="22"/>
                        </w:rPr>
                        <w:t xml:space="preserve">presiona  el botón </w:t>
                      </w:r>
                      <w:r w:rsidR="002C310C" w:rsidRPr="002C310C">
                        <w:rPr>
                          <w:rFonts w:asciiTheme="majorHAnsi" w:hAnsiTheme="majorHAnsi"/>
                          <w:b/>
                          <w:i/>
                          <w:noProof/>
                          <w:sz w:val="22"/>
                          <w:szCs w:val="22"/>
                        </w:rPr>
                        <w:t xml:space="preserve">“Modificar </w:t>
                      </w:r>
                      <w:r w:rsidR="002C310C">
                        <w:rPr>
                          <w:rFonts w:asciiTheme="majorHAnsi" w:hAnsiTheme="majorHAnsi"/>
                          <w:b/>
                          <w:i/>
                          <w:noProof/>
                          <w:sz w:val="22"/>
                          <w:szCs w:val="22"/>
                        </w:rPr>
                        <w:t>Items</w:t>
                      </w:r>
                      <w:r w:rsidR="002C310C" w:rsidRPr="002C310C">
                        <w:rPr>
                          <w:rFonts w:asciiTheme="majorHAnsi" w:hAnsiTheme="majorHAnsi"/>
                          <w:b/>
                          <w:i/>
                          <w:noProof/>
                          <w:sz w:val="22"/>
                          <w:szCs w:val="22"/>
                        </w:rPr>
                        <w:t>”</w:t>
                      </w:r>
                    </w:p>
                  </w:txbxContent>
                </v:textbox>
                <w10:anchorlock/>
              </v:shape>
            </w:pict>
          </mc:Fallback>
        </mc:AlternateContent>
      </w:r>
    </w:p>
    <w:sectPr w:rsidR="00154BA1">
      <w:headerReference w:type="default" r:id="rId16"/>
      <w:footerReference w:type="default" r:id="rId17"/>
      <w:pgSz w:w="11906" w:h="16838"/>
      <w:pgMar w:top="1474" w:right="1134" w:bottom="1134" w:left="1701"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C456F" w:rsidRDefault="009C456F">
      <w:r>
        <w:separator/>
      </w:r>
    </w:p>
  </w:endnote>
  <w:endnote w:type="continuationSeparator" w:id="0">
    <w:p w:rsidR="009C456F" w:rsidRDefault="009C45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Arial"/>
    <w:panose1 w:val="020B0604020202020204"/>
    <w:charset w:val="00"/>
    <w:family w:val="auto"/>
    <w:pitch w:val="variable"/>
  </w:font>
  <w:font w:name="Tahoma">
    <w:panose1 w:val="020B0604030504040204"/>
    <w:charset w:val="00"/>
    <w:family w:val="swiss"/>
    <w:pitch w:val="variable"/>
    <w:sig w:usb0="E1002EFF" w:usb1="C000605B" w:usb2="00000029" w:usb3="00000000" w:csb0="000101FF" w:csb1="00000000"/>
  </w:font>
  <w:font w:name="Eras Md BT">
    <w:altName w:val="Calibri"/>
    <w:charset w:val="00"/>
    <w:family w:val="swiss"/>
    <w:pitch w:val="variable"/>
  </w:font>
  <w:font w:name="MS Mincho">
    <w:altName w:val="ＭＳ 明朝"/>
    <w:panose1 w:val="02020609040205080304"/>
    <w:charset w:val="80"/>
    <w:family w:val="modern"/>
    <w:pitch w:val="fixed"/>
    <w:sig w:usb0="E00002FF" w:usb1="6AC7FDFB" w:usb2="08000012" w:usb3="00000000" w:csb0="0002009F" w:csb1="00000000"/>
  </w:font>
  <w:font w:name="NewsGotT">
    <w:altName w:val="Calibri"/>
    <w:charset w:val="00"/>
    <w:family w:val="auto"/>
    <w:pitch w:val="variable"/>
  </w:font>
  <w:font w:name="Arial">
    <w:panose1 w:val="020B0604020202020204"/>
    <w:charset w:val="00"/>
    <w:family w:val="swiss"/>
    <w:pitch w:val="variable"/>
    <w:sig w:usb0="E0002AFF" w:usb1="C0007843" w:usb2="00000009" w:usb3="00000000" w:csb0="000001FF" w:csb1="00000000"/>
  </w:font>
  <w:font w:name="Eras Bk BT">
    <w:altName w:val="Calibri"/>
    <w:charset w:val="00"/>
    <w:family w:val="swiss"/>
    <w:pitch w:val="variable"/>
  </w:font>
  <w:font w:name="OpenSymbol">
    <w:charset w:val="00"/>
    <w:family w:val="auto"/>
    <w:pitch w:val="default"/>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71C75" w:rsidRDefault="00B71C75">
    <w:pPr>
      <w:pStyle w:val="Piedepgina"/>
      <w:pBdr>
        <w:top w:val="single" w:sz="2" w:space="0" w:color="808080"/>
        <w:left w:val="single" w:sz="2" w:space="0" w:color="808080"/>
        <w:bottom w:val="single" w:sz="2" w:space="0" w:color="808080"/>
        <w:right w:val="single" w:sz="2" w:space="0" w:color="808080"/>
      </w:pBdr>
      <w:tabs>
        <w:tab w:val="clear" w:pos="4535"/>
        <w:tab w:val="clear" w:pos="9071"/>
        <w:tab w:val="right" w:pos="9070"/>
      </w:tabs>
      <w:jc w:val="right"/>
    </w:pPr>
    <w:r>
      <w:rPr>
        <w:b/>
        <w:bCs/>
        <w:sz w:val="14"/>
        <w:szCs w:val="14"/>
      </w:rPr>
      <w:tab/>
    </w:r>
    <w:r>
      <w:t xml:space="preserve">Página </w:t>
    </w:r>
    <w:r>
      <w:fldChar w:fldCharType="begin"/>
    </w:r>
    <w:r>
      <w:instrText xml:space="preserve"> PAGE </w:instrText>
    </w:r>
    <w:r>
      <w:fldChar w:fldCharType="separate"/>
    </w:r>
    <w:r>
      <w:rPr>
        <w:noProof/>
      </w:rPr>
      <w:t>19</w:t>
    </w:r>
    <w:r>
      <w:fldChar w:fldCharType="end"/>
    </w:r>
    <w:r>
      <w:t xml:space="preserve"> de </w:t>
    </w:r>
    <w:fldSimple w:instr=" NUMPAGES ">
      <w:r>
        <w:rPr>
          <w:noProof/>
        </w:rPr>
        <w:t>20</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C456F" w:rsidRDefault="009C456F">
      <w:r>
        <w:rPr>
          <w:color w:val="000000"/>
        </w:rPr>
        <w:separator/>
      </w:r>
    </w:p>
  </w:footnote>
  <w:footnote w:type="continuationSeparator" w:id="0">
    <w:p w:rsidR="009C456F" w:rsidRDefault="009C45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71C75" w:rsidRDefault="00B71C75">
    <w:pPr>
      <w:pStyle w:val="Encabezado"/>
    </w:pPr>
  </w:p>
  <w:tbl>
    <w:tblPr>
      <w:tblW w:w="9008" w:type="dxa"/>
      <w:tblInd w:w="30" w:type="dxa"/>
      <w:tblLayout w:type="fixed"/>
      <w:tblCellMar>
        <w:left w:w="10" w:type="dxa"/>
        <w:right w:w="10" w:type="dxa"/>
      </w:tblCellMar>
      <w:tblLook w:val="0000" w:firstRow="0" w:lastRow="0" w:firstColumn="0" w:lastColumn="0" w:noHBand="0" w:noVBand="0"/>
    </w:tblPr>
    <w:tblGrid>
      <w:gridCol w:w="1808"/>
      <w:gridCol w:w="4270"/>
      <w:gridCol w:w="2930"/>
    </w:tblGrid>
    <w:tr w:rsidR="00B71C75" w:rsidTr="00412414">
      <w:trPr>
        <w:trHeight w:val="1017"/>
      </w:trPr>
      <w:tc>
        <w:tcPr>
          <w:tcW w:w="1808" w:type="dxa"/>
          <w:tcBorders>
            <w:top w:val="single" w:sz="4" w:space="0" w:color="808080"/>
            <w:left w:val="single" w:sz="4" w:space="0" w:color="808080"/>
            <w:bottom w:val="single" w:sz="4" w:space="0" w:color="808080"/>
          </w:tcBorders>
          <w:shd w:val="clear" w:color="auto" w:fill="FFFFFF"/>
          <w:tcMar>
            <w:top w:w="28" w:type="dxa"/>
            <w:left w:w="28" w:type="dxa"/>
            <w:bottom w:w="28" w:type="dxa"/>
            <w:right w:w="28" w:type="dxa"/>
          </w:tcMar>
          <w:vAlign w:val="center"/>
        </w:tcPr>
        <w:p w:rsidR="00B71C75" w:rsidRDefault="00B71C75">
          <w:pPr>
            <w:pStyle w:val="TableContents"/>
            <w:spacing w:after="283"/>
            <w:jc w:val="center"/>
            <w:rPr>
              <w:color w:val="FFFFFF"/>
            </w:rPr>
          </w:pPr>
          <w:r>
            <w:rPr>
              <w:noProof/>
            </w:rPr>
            <w:drawing>
              <wp:inline distT="0" distB="0" distL="0" distR="0" wp14:anchorId="2220202E" wp14:editId="457F58DB">
                <wp:extent cx="899160" cy="40005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recordental.png"/>
                        <pic:cNvPicPr/>
                      </pic:nvPicPr>
                      <pic:blipFill>
                        <a:blip r:embed="rId1">
                          <a:extLst>
                            <a:ext uri="{28A0092B-C50C-407E-A947-70E740481C1C}">
                              <a14:useLocalDpi xmlns:a14="http://schemas.microsoft.com/office/drawing/2010/main" val="0"/>
                            </a:ext>
                          </a:extLst>
                        </a:blip>
                        <a:stretch>
                          <a:fillRect/>
                        </a:stretch>
                      </pic:blipFill>
                      <pic:spPr>
                        <a:xfrm>
                          <a:off x="0" y="0"/>
                          <a:ext cx="913093" cy="406249"/>
                        </a:xfrm>
                        <a:prstGeom prst="rect">
                          <a:avLst/>
                        </a:prstGeom>
                      </pic:spPr>
                    </pic:pic>
                  </a:graphicData>
                </a:graphic>
              </wp:inline>
            </w:drawing>
          </w:r>
        </w:p>
      </w:tc>
      <w:tc>
        <w:tcPr>
          <w:tcW w:w="4270" w:type="dxa"/>
          <w:tcBorders>
            <w:top w:val="single" w:sz="4" w:space="0" w:color="808080"/>
            <w:left w:val="single" w:sz="4" w:space="0" w:color="808080"/>
            <w:bottom w:val="single" w:sz="4" w:space="0" w:color="808080"/>
          </w:tcBorders>
          <w:shd w:val="clear" w:color="auto" w:fill="FFFFFF"/>
          <w:tcMar>
            <w:top w:w="28" w:type="dxa"/>
            <w:left w:w="28" w:type="dxa"/>
            <w:bottom w:w="28" w:type="dxa"/>
            <w:right w:w="28" w:type="dxa"/>
          </w:tcMar>
          <w:vAlign w:val="center"/>
        </w:tcPr>
        <w:p w:rsidR="00B71C75" w:rsidRDefault="00B71C75">
          <w:pPr>
            <w:pStyle w:val="TableContents"/>
            <w:spacing w:after="113"/>
            <w:ind w:right="57"/>
            <w:jc w:val="center"/>
            <w:rPr>
              <w:rFonts w:ascii="Eras Bk BT" w:hAnsi="Eras Bk BT"/>
              <w:b/>
              <w:bCs/>
              <w:szCs w:val="20"/>
            </w:rPr>
          </w:pPr>
          <w:r>
            <w:rPr>
              <w:rFonts w:ascii="Eras Bk BT" w:hAnsi="Eras Bk BT"/>
              <w:b/>
              <w:bCs/>
              <w:szCs w:val="20"/>
            </w:rPr>
            <w:t>Control de Fechas de Caducidad</w:t>
          </w:r>
        </w:p>
        <w:p w:rsidR="00B71C75" w:rsidRDefault="00B71C75">
          <w:pPr>
            <w:pStyle w:val="TableContents"/>
            <w:ind w:right="57"/>
            <w:jc w:val="center"/>
            <w:rPr>
              <w:rFonts w:ascii="Eras Bk BT" w:hAnsi="Eras Bk BT"/>
              <w:b/>
              <w:bCs/>
              <w:szCs w:val="20"/>
            </w:rPr>
          </w:pPr>
          <w:r>
            <w:rPr>
              <w:rFonts w:ascii="Eras Bk BT" w:hAnsi="Eras Bk BT"/>
              <w:b/>
              <w:bCs/>
              <w:szCs w:val="20"/>
            </w:rPr>
            <w:fldChar w:fldCharType="begin"/>
          </w:r>
          <w:r>
            <w:rPr>
              <w:rFonts w:ascii="Eras Bk BT" w:hAnsi="Eras Bk BT"/>
              <w:b/>
              <w:bCs/>
              <w:szCs w:val="20"/>
            </w:rPr>
            <w:instrText xml:space="preserve"> TITLE </w:instrText>
          </w:r>
          <w:r>
            <w:rPr>
              <w:rFonts w:ascii="Eras Bk BT" w:hAnsi="Eras Bk BT"/>
              <w:b/>
              <w:bCs/>
              <w:szCs w:val="20"/>
            </w:rPr>
            <w:fldChar w:fldCharType="separate"/>
          </w:r>
          <w:r>
            <w:rPr>
              <w:rFonts w:ascii="Eras Bk BT" w:hAnsi="Eras Bk BT"/>
              <w:b/>
              <w:bCs/>
              <w:szCs w:val="20"/>
            </w:rPr>
            <w:t>Manual de Usuario</w:t>
          </w:r>
          <w:r>
            <w:rPr>
              <w:rFonts w:ascii="Eras Bk BT" w:hAnsi="Eras Bk BT"/>
              <w:b/>
              <w:bCs/>
              <w:szCs w:val="20"/>
            </w:rPr>
            <w:fldChar w:fldCharType="end"/>
          </w:r>
        </w:p>
      </w:tc>
      <w:tc>
        <w:tcPr>
          <w:tcW w:w="2930" w:type="dxa"/>
          <w:tcBorders>
            <w:top w:val="single" w:sz="4" w:space="0" w:color="808080"/>
            <w:left w:val="single" w:sz="4" w:space="0" w:color="808080"/>
            <w:bottom w:val="single" w:sz="4" w:space="0" w:color="808080"/>
            <w:right w:val="single" w:sz="4" w:space="0" w:color="808080"/>
          </w:tcBorders>
          <w:shd w:val="clear" w:color="auto" w:fill="FFFFFF"/>
          <w:tcMar>
            <w:top w:w="28" w:type="dxa"/>
            <w:left w:w="28" w:type="dxa"/>
            <w:bottom w:w="28" w:type="dxa"/>
            <w:right w:w="28" w:type="dxa"/>
          </w:tcMar>
          <w:vAlign w:val="center"/>
        </w:tcPr>
        <w:p w:rsidR="00B71C75" w:rsidRDefault="00B71C75">
          <w:pPr>
            <w:pStyle w:val="TableContents"/>
            <w:ind w:right="57"/>
            <w:jc w:val="center"/>
            <w:rPr>
              <w:rFonts w:ascii="Eras Bk BT" w:hAnsi="Eras Bk BT"/>
              <w:b/>
              <w:bCs/>
              <w:szCs w:val="20"/>
            </w:rPr>
          </w:pPr>
          <w:r>
            <w:rPr>
              <w:rFonts w:ascii="Eras Bk BT" w:hAnsi="Eras Bk BT"/>
              <w:b/>
              <w:bCs/>
              <w:szCs w:val="20"/>
            </w:rPr>
            <w:t>Recor Dental &amp; Quimedic</w:t>
          </w:r>
        </w:p>
      </w:tc>
    </w:tr>
  </w:tbl>
  <w:p w:rsidR="00B71C75" w:rsidRDefault="00B71C75">
    <w:pPr>
      <w:pStyle w:val="Standar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436AFF"/>
    <w:multiLevelType w:val="hybridMultilevel"/>
    <w:tmpl w:val="E652942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23D83E74"/>
    <w:multiLevelType w:val="multilevel"/>
    <w:tmpl w:val="4D9E03A2"/>
    <w:styleLink w:val="Outline"/>
    <w:lvl w:ilvl="0">
      <w:start w:val="1"/>
      <w:numFmt w:val="decimal"/>
      <w:pStyle w:val="Ttulo1"/>
      <w:lvlText w:val="%1 "/>
      <w:lvlJc w:val="left"/>
      <w:pPr>
        <w:ind w:left="432" w:hanging="432"/>
      </w:pPr>
    </w:lvl>
    <w:lvl w:ilvl="1">
      <w:start w:val="1"/>
      <w:numFmt w:val="decimal"/>
      <w:pStyle w:val="Ttulo2"/>
      <w:lvlText w:val="%1.%2 "/>
      <w:lvlJc w:val="left"/>
      <w:pPr>
        <w:ind w:left="576" w:hanging="576"/>
      </w:pPr>
    </w:lvl>
    <w:lvl w:ilvl="2">
      <w:start w:val="1"/>
      <w:numFmt w:val="decimal"/>
      <w:pStyle w:val="Ttulo3"/>
      <w:lvlText w:val="%1.%2.%3 "/>
      <w:lvlJc w:val="left"/>
      <w:pPr>
        <w:ind w:left="1571" w:hanging="720"/>
      </w:pPr>
    </w:lvl>
    <w:lvl w:ilvl="3">
      <w:start w:val="1"/>
      <w:numFmt w:val="decimal"/>
      <w:pStyle w:val="Ttulo4"/>
      <w:lvlText w:val="%1.%2.%3.%4 "/>
      <w:lvlJc w:val="left"/>
      <w:pPr>
        <w:ind w:left="864" w:hanging="864"/>
      </w:pPr>
    </w:lvl>
    <w:lvl w:ilvl="4">
      <w:start w:val="1"/>
      <w:numFmt w:val="decimal"/>
      <w:pStyle w:val="Ttulo5"/>
      <w:lvlText w:val="%1.%2.%3.%4.%5 "/>
      <w:lvlJc w:val="left"/>
      <w:pPr>
        <w:ind w:left="1008" w:hanging="1008"/>
      </w:pPr>
    </w:lvl>
    <w:lvl w:ilvl="5">
      <w:start w:val="1"/>
      <w:numFmt w:val="decimal"/>
      <w:lvlText w:val="%1.%2.%3.%4.%5.%6 "/>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2" w15:restartNumberingAfterBreak="0">
    <w:nsid w:val="26C05051"/>
    <w:multiLevelType w:val="hybridMultilevel"/>
    <w:tmpl w:val="C0565762"/>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 w15:restartNumberingAfterBreak="0">
    <w:nsid w:val="72E4706A"/>
    <w:multiLevelType w:val="hybridMultilevel"/>
    <w:tmpl w:val="C0565762"/>
    <w:lvl w:ilvl="0" w:tplc="300A000F">
      <w:start w:val="1"/>
      <w:numFmt w:val="decimal"/>
      <w:lvlText w:val="%1."/>
      <w:lvlJc w:val="left"/>
      <w:pPr>
        <w:ind w:left="720" w:hanging="360"/>
      </w:pPr>
      <w:rPr>
        <w:rFonts w:hint="default"/>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 w15:restartNumberingAfterBreak="0">
    <w:nsid w:val="7C1572A5"/>
    <w:multiLevelType w:val="hybridMultilevel"/>
    <w:tmpl w:val="C0565762"/>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num w:numId="1">
    <w:abstractNumId w:val="1"/>
  </w:num>
  <w:num w:numId="2">
    <w:abstractNumId w:val="1"/>
  </w:num>
  <w:num w:numId="3">
    <w:abstractNumId w:val="1"/>
  </w:num>
  <w:num w:numId="4">
    <w:abstractNumId w:val="1"/>
  </w:num>
  <w:num w:numId="5">
    <w:abstractNumId w:val="1"/>
  </w:num>
  <w:num w:numId="6">
    <w:abstractNumId w:val="1"/>
  </w:num>
  <w:num w:numId="7">
    <w:abstractNumId w:val="2"/>
  </w:num>
  <w:num w:numId="8">
    <w:abstractNumId w:val="4"/>
  </w:num>
  <w:num w:numId="9">
    <w:abstractNumId w:val="3"/>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proofState w:spelling="clean" w:grammar="clean"/>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4BA1"/>
    <w:rsid w:val="00006A02"/>
    <w:rsid w:val="00077890"/>
    <w:rsid w:val="00084C64"/>
    <w:rsid w:val="000A67E8"/>
    <w:rsid w:val="000B4494"/>
    <w:rsid w:val="000F0163"/>
    <w:rsid w:val="00154BA1"/>
    <w:rsid w:val="00165F1A"/>
    <w:rsid w:val="00173466"/>
    <w:rsid w:val="00180A7D"/>
    <w:rsid w:val="00192DC4"/>
    <w:rsid w:val="001B462A"/>
    <w:rsid w:val="001B757B"/>
    <w:rsid w:val="00226E2B"/>
    <w:rsid w:val="0022786B"/>
    <w:rsid w:val="00252230"/>
    <w:rsid w:val="002601A2"/>
    <w:rsid w:val="002837EC"/>
    <w:rsid w:val="002C310C"/>
    <w:rsid w:val="002C61B0"/>
    <w:rsid w:val="002E2008"/>
    <w:rsid w:val="00303736"/>
    <w:rsid w:val="00323FA6"/>
    <w:rsid w:val="00326C21"/>
    <w:rsid w:val="00396E28"/>
    <w:rsid w:val="003A3DD6"/>
    <w:rsid w:val="003B7F7A"/>
    <w:rsid w:val="003D0E2F"/>
    <w:rsid w:val="003D7C6E"/>
    <w:rsid w:val="00401C92"/>
    <w:rsid w:val="00412414"/>
    <w:rsid w:val="0046110D"/>
    <w:rsid w:val="004A1417"/>
    <w:rsid w:val="004D1DBA"/>
    <w:rsid w:val="004E2E87"/>
    <w:rsid w:val="00522BC8"/>
    <w:rsid w:val="00524A5F"/>
    <w:rsid w:val="0059619C"/>
    <w:rsid w:val="005978FB"/>
    <w:rsid w:val="005C6F8A"/>
    <w:rsid w:val="00612629"/>
    <w:rsid w:val="00630BA0"/>
    <w:rsid w:val="00635F24"/>
    <w:rsid w:val="00660B47"/>
    <w:rsid w:val="0066570B"/>
    <w:rsid w:val="006842BC"/>
    <w:rsid w:val="006B439C"/>
    <w:rsid w:val="00713794"/>
    <w:rsid w:val="00762789"/>
    <w:rsid w:val="007D7C4B"/>
    <w:rsid w:val="007F3A7B"/>
    <w:rsid w:val="007F7491"/>
    <w:rsid w:val="0081590D"/>
    <w:rsid w:val="00831D86"/>
    <w:rsid w:val="0087288D"/>
    <w:rsid w:val="008A60C8"/>
    <w:rsid w:val="008C5F60"/>
    <w:rsid w:val="008C7837"/>
    <w:rsid w:val="008D4579"/>
    <w:rsid w:val="008F36E0"/>
    <w:rsid w:val="00934CD4"/>
    <w:rsid w:val="009634BA"/>
    <w:rsid w:val="00984868"/>
    <w:rsid w:val="00993756"/>
    <w:rsid w:val="009978D7"/>
    <w:rsid w:val="009C02CB"/>
    <w:rsid w:val="009C3A4E"/>
    <w:rsid w:val="009C456F"/>
    <w:rsid w:val="009F661D"/>
    <w:rsid w:val="00A1276B"/>
    <w:rsid w:val="00A156F0"/>
    <w:rsid w:val="00A26010"/>
    <w:rsid w:val="00A27EE5"/>
    <w:rsid w:val="00A76368"/>
    <w:rsid w:val="00A95098"/>
    <w:rsid w:val="00AA17C7"/>
    <w:rsid w:val="00AC1102"/>
    <w:rsid w:val="00AF3330"/>
    <w:rsid w:val="00AF65F7"/>
    <w:rsid w:val="00B2396E"/>
    <w:rsid w:val="00B71C75"/>
    <w:rsid w:val="00BB5C3F"/>
    <w:rsid w:val="00BB6BD6"/>
    <w:rsid w:val="00BE7F77"/>
    <w:rsid w:val="00BF329A"/>
    <w:rsid w:val="00C1794C"/>
    <w:rsid w:val="00C81E1D"/>
    <w:rsid w:val="00C91B54"/>
    <w:rsid w:val="00D03D87"/>
    <w:rsid w:val="00D10CC9"/>
    <w:rsid w:val="00DC11ED"/>
    <w:rsid w:val="00DC672D"/>
    <w:rsid w:val="00DD6725"/>
    <w:rsid w:val="00DE4F16"/>
    <w:rsid w:val="00DE77F3"/>
    <w:rsid w:val="00DF1E3B"/>
    <w:rsid w:val="00E10898"/>
    <w:rsid w:val="00E31302"/>
    <w:rsid w:val="00E323D6"/>
    <w:rsid w:val="00E34251"/>
    <w:rsid w:val="00E56019"/>
    <w:rsid w:val="00E732FF"/>
    <w:rsid w:val="00E934C3"/>
    <w:rsid w:val="00EC2856"/>
    <w:rsid w:val="00ED1DAF"/>
    <w:rsid w:val="00EF7580"/>
    <w:rsid w:val="00F01539"/>
    <w:rsid w:val="00F23AC6"/>
    <w:rsid w:val="00F465A5"/>
    <w:rsid w:val="00F52FA9"/>
    <w:rsid w:val="00F665F5"/>
    <w:rsid w:val="00F8001C"/>
    <w:rsid w:val="00FD1A9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D7590D"/>
  <w15:docId w15:val="{40DA2D98-1B7C-4E61-B5F3-1EEEBAFA6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ahoma"/>
        <w:kern w:val="3"/>
        <w:sz w:val="24"/>
        <w:szCs w:val="24"/>
        <w:lang w:val="es-ES" w:eastAsia="es-MX" w:bidi="ar-SA"/>
      </w:rPr>
    </w:rPrDefault>
    <w:pPrDefault>
      <w:pPr>
        <w:widowControl w:val="0"/>
        <w:suppressAutoHyphens/>
        <w:autoSpaceDN w:val="0"/>
        <w:textAlignment w:val="baseline"/>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tulo1">
    <w:name w:val="heading 1"/>
    <w:basedOn w:val="Heading"/>
    <w:next w:val="Textbody"/>
    <w:pPr>
      <w:pageBreakBefore/>
      <w:numPr>
        <w:numId w:val="1"/>
      </w:numPr>
      <w:outlineLvl w:val="0"/>
    </w:pPr>
    <w:rPr>
      <w:rFonts w:ascii="Eras Md BT" w:hAnsi="Eras Md BT"/>
      <w:b/>
      <w:bCs/>
    </w:rPr>
  </w:style>
  <w:style w:type="paragraph" w:styleId="Ttulo2">
    <w:name w:val="heading 2"/>
    <w:basedOn w:val="Heading"/>
    <w:next w:val="Textbody"/>
    <w:pPr>
      <w:numPr>
        <w:ilvl w:val="1"/>
        <w:numId w:val="1"/>
      </w:numPr>
      <w:outlineLvl w:val="1"/>
    </w:pPr>
    <w:rPr>
      <w:rFonts w:ascii="Eras Md BT" w:hAnsi="Eras Md BT"/>
      <w:b/>
      <w:bCs/>
      <w:i/>
      <w:iCs/>
    </w:rPr>
  </w:style>
  <w:style w:type="paragraph" w:styleId="Ttulo3">
    <w:name w:val="heading 3"/>
    <w:basedOn w:val="Heading"/>
    <w:next w:val="Textbody"/>
    <w:pPr>
      <w:numPr>
        <w:ilvl w:val="2"/>
        <w:numId w:val="1"/>
      </w:numPr>
      <w:outlineLvl w:val="2"/>
    </w:pPr>
    <w:rPr>
      <w:rFonts w:ascii="Eras Md BT" w:hAnsi="Eras Md BT"/>
      <w:b/>
      <w:bCs/>
    </w:rPr>
  </w:style>
  <w:style w:type="paragraph" w:styleId="Ttulo4">
    <w:name w:val="heading 4"/>
    <w:basedOn w:val="Heading"/>
    <w:next w:val="Textbody"/>
    <w:pPr>
      <w:numPr>
        <w:ilvl w:val="3"/>
        <w:numId w:val="1"/>
      </w:numPr>
      <w:outlineLvl w:val="3"/>
    </w:pPr>
    <w:rPr>
      <w:rFonts w:ascii="Eras Md BT" w:hAnsi="Eras Md BT"/>
      <w:b/>
      <w:bCs/>
      <w:i/>
      <w:iCs/>
      <w:sz w:val="24"/>
    </w:rPr>
  </w:style>
  <w:style w:type="paragraph" w:styleId="Ttulo5">
    <w:name w:val="heading 5"/>
    <w:basedOn w:val="Heading"/>
    <w:next w:val="Textbody"/>
    <w:pPr>
      <w:numPr>
        <w:ilvl w:val="4"/>
        <w:numId w:val="1"/>
      </w:numPr>
      <w:outlineLvl w:val="4"/>
    </w:pPr>
    <w:rPr>
      <w:rFonts w:ascii="NewsGotT" w:hAnsi="NewsGotT"/>
      <w:b/>
      <w:bCs/>
      <w:i/>
      <w:sz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Outline">
    <w:name w:val="Outline"/>
    <w:basedOn w:val="Sinlista"/>
    <w:pPr>
      <w:numPr>
        <w:numId w:val="1"/>
      </w:numPr>
    </w:pPr>
  </w:style>
  <w:style w:type="paragraph" w:customStyle="1" w:styleId="Standard">
    <w:name w:val="Standard"/>
    <w:rPr>
      <w:rFonts w:ascii="NewsGotT" w:hAnsi="NewsGotT"/>
      <w:sz w:val="20"/>
    </w:rPr>
  </w:style>
  <w:style w:type="paragraph" w:customStyle="1" w:styleId="Heading">
    <w:name w:val="Heading"/>
    <w:basedOn w:val="Standard"/>
    <w:next w:val="Textbody"/>
    <w:pPr>
      <w:keepNext/>
      <w:spacing w:before="240" w:after="120"/>
    </w:pPr>
    <w:rPr>
      <w:rFonts w:ascii="Arial" w:eastAsia="MS Mincho" w:hAnsi="Arial"/>
      <w:sz w:val="28"/>
      <w:szCs w:val="28"/>
    </w:rPr>
  </w:style>
  <w:style w:type="paragraph" w:customStyle="1" w:styleId="Textbody">
    <w:name w:val="Text body"/>
    <w:basedOn w:val="Standard"/>
    <w:pPr>
      <w:spacing w:after="120"/>
      <w:jc w:val="both"/>
    </w:pPr>
    <w:rPr>
      <w:sz w:val="22"/>
    </w:rPr>
  </w:style>
  <w:style w:type="paragraph" w:styleId="Lista">
    <w:name w:val="List"/>
    <w:basedOn w:val="Textbody"/>
  </w:style>
  <w:style w:type="paragraph" w:styleId="Descripcin">
    <w:name w:val="caption"/>
    <w:basedOn w:val="Standard"/>
    <w:pPr>
      <w:suppressLineNumbers/>
      <w:spacing w:before="120" w:after="120"/>
    </w:pPr>
    <w:rPr>
      <w:i/>
      <w:iCs/>
      <w:sz w:val="24"/>
    </w:rPr>
  </w:style>
  <w:style w:type="paragraph" w:customStyle="1" w:styleId="Index">
    <w:name w:val="Index"/>
    <w:basedOn w:val="Standard"/>
    <w:pPr>
      <w:suppressLineNumbers/>
    </w:pPr>
  </w:style>
  <w:style w:type="paragraph" w:styleId="Encabezado">
    <w:name w:val="header"/>
    <w:basedOn w:val="Standard"/>
    <w:pPr>
      <w:suppressLineNumbers/>
      <w:tabs>
        <w:tab w:val="center" w:pos="4818"/>
        <w:tab w:val="right" w:pos="9637"/>
      </w:tabs>
    </w:pPr>
    <w:rPr>
      <w:rFonts w:ascii="Tahoma" w:hAnsi="Tahoma"/>
      <w:b/>
      <w:color w:val="FFFFFF"/>
    </w:rPr>
  </w:style>
  <w:style w:type="paragraph" w:customStyle="1" w:styleId="TableContents">
    <w:name w:val="Table Contents"/>
    <w:basedOn w:val="Standard"/>
    <w:pPr>
      <w:suppressLineNumbers/>
      <w:jc w:val="both"/>
    </w:pPr>
  </w:style>
  <w:style w:type="paragraph" w:customStyle="1" w:styleId="TableHeading">
    <w:name w:val="Table Heading"/>
    <w:basedOn w:val="TableContents"/>
    <w:pPr>
      <w:jc w:val="center"/>
    </w:pPr>
    <w:rPr>
      <w:b/>
      <w:bCs/>
    </w:rPr>
  </w:style>
  <w:style w:type="paragraph" w:customStyle="1" w:styleId="HojadeControl">
    <w:name w:val="Hoja de Control"/>
    <w:basedOn w:val="Textbody"/>
    <w:rPr>
      <w:rFonts w:ascii="Eras Md BT" w:hAnsi="Eras Md BT"/>
      <w:b/>
      <w:sz w:val="28"/>
    </w:rPr>
  </w:style>
  <w:style w:type="paragraph" w:customStyle="1" w:styleId="ContentsHeading">
    <w:name w:val="Contents Heading"/>
    <w:basedOn w:val="Heading"/>
    <w:pPr>
      <w:suppressLineNumbers/>
      <w:jc w:val="center"/>
    </w:pPr>
    <w:rPr>
      <w:rFonts w:ascii="Eras Md BT" w:hAnsi="Eras Md BT"/>
      <w:b/>
      <w:bCs/>
      <w:sz w:val="32"/>
      <w:szCs w:val="32"/>
    </w:rPr>
  </w:style>
  <w:style w:type="paragraph" w:customStyle="1" w:styleId="Contents1">
    <w:name w:val="Contents 1"/>
    <w:basedOn w:val="Index"/>
    <w:pPr>
      <w:tabs>
        <w:tab w:val="right" w:leader="dot" w:pos="9128"/>
      </w:tabs>
      <w:spacing w:before="113" w:after="113"/>
      <w:ind w:left="57"/>
    </w:pPr>
  </w:style>
  <w:style w:type="paragraph" w:customStyle="1" w:styleId="Contents2">
    <w:name w:val="Contents 2"/>
    <w:basedOn w:val="Index"/>
    <w:pPr>
      <w:tabs>
        <w:tab w:val="right" w:leader="dot" w:pos="9071"/>
      </w:tabs>
      <w:spacing w:before="57" w:after="57"/>
      <w:ind w:left="283"/>
    </w:pPr>
  </w:style>
  <w:style w:type="paragraph" w:customStyle="1" w:styleId="Contents3">
    <w:name w:val="Contents 3"/>
    <w:basedOn w:val="Index"/>
    <w:pPr>
      <w:tabs>
        <w:tab w:val="right" w:leader="dot" w:pos="9071"/>
      </w:tabs>
      <w:spacing w:before="57" w:after="57"/>
      <w:ind w:left="566"/>
    </w:pPr>
  </w:style>
  <w:style w:type="paragraph" w:customStyle="1" w:styleId="Contents4">
    <w:name w:val="Contents 4"/>
    <w:basedOn w:val="Index"/>
    <w:pPr>
      <w:tabs>
        <w:tab w:val="right" w:leader="dot" w:pos="9071"/>
      </w:tabs>
      <w:spacing w:before="57" w:after="57"/>
      <w:ind w:left="849"/>
    </w:pPr>
  </w:style>
  <w:style w:type="paragraph" w:customStyle="1" w:styleId="Contents5">
    <w:name w:val="Contents 5"/>
    <w:basedOn w:val="Index"/>
    <w:pPr>
      <w:tabs>
        <w:tab w:val="right" w:leader="dot" w:pos="9071"/>
      </w:tabs>
      <w:spacing w:before="57" w:after="57"/>
      <w:ind w:left="1132"/>
    </w:pPr>
  </w:style>
  <w:style w:type="paragraph" w:customStyle="1" w:styleId="Tema">
    <w:name w:val="Tema"/>
    <w:basedOn w:val="Standard"/>
    <w:pPr>
      <w:spacing w:after="170"/>
      <w:jc w:val="right"/>
    </w:pPr>
    <w:rPr>
      <w:rFonts w:ascii="Eras Bk BT" w:hAnsi="Eras Bk BT"/>
      <w:b/>
      <w:sz w:val="32"/>
    </w:rPr>
  </w:style>
  <w:style w:type="paragraph" w:styleId="Ttulo">
    <w:name w:val="Title"/>
    <w:basedOn w:val="Tema"/>
    <w:next w:val="Subttulo"/>
    <w:pPr>
      <w:spacing w:after="0"/>
    </w:pPr>
    <w:rPr>
      <w:bCs/>
      <w:sz w:val="36"/>
      <w:szCs w:val="36"/>
    </w:rPr>
  </w:style>
  <w:style w:type="paragraph" w:styleId="Subttulo">
    <w:name w:val="Subtitle"/>
    <w:basedOn w:val="Heading"/>
    <w:next w:val="Textbody"/>
    <w:pPr>
      <w:spacing w:before="0" w:after="0"/>
      <w:jc w:val="right"/>
    </w:pPr>
    <w:rPr>
      <w:rFonts w:ascii="Eras Bk BT" w:hAnsi="Eras Bk BT"/>
      <w:b/>
      <w:i/>
      <w:iCs/>
    </w:rPr>
  </w:style>
  <w:style w:type="paragraph" w:customStyle="1" w:styleId="Titulo">
    <w:name w:val="Titulo"/>
    <w:basedOn w:val="Textbody"/>
  </w:style>
  <w:style w:type="paragraph" w:customStyle="1" w:styleId="Sinnombre1">
    <w:name w:val="Sin nombre1"/>
    <w:basedOn w:val="Ttulo"/>
  </w:style>
  <w:style w:type="paragraph" w:customStyle="1" w:styleId="Notaalpi">
    <w:name w:val="Nota al pié"/>
    <w:basedOn w:val="Textbody"/>
    <w:pPr>
      <w:jc w:val="right"/>
    </w:pPr>
    <w:rPr>
      <w:sz w:val="24"/>
    </w:rPr>
  </w:style>
  <w:style w:type="paragraph" w:styleId="Piedepgina">
    <w:name w:val="footer"/>
    <w:basedOn w:val="Standard"/>
    <w:link w:val="PiedepginaCar"/>
    <w:uiPriority w:val="99"/>
    <w:pPr>
      <w:suppressLineNumbers/>
      <w:tabs>
        <w:tab w:val="center" w:pos="4535"/>
        <w:tab w:val="right" w:pos="9071"/>
      </w:tabs>
    </w:pPr>
  </w:style>
  <w:style w:type="paragraph" w:customStyle="1" w:styleId="Figura">
    <w:name w:val="Figura"/>
    <w:basedOn w:val="Standard"/>
    <w:rPr>
      <w:sz w:val="18"/>
    </w:rPr>
  </w:style>
  <w:style w:type="paragraph" w:customStyle="1" w:styleId="Framecontents">
    <w:name w:val="Frame contents"/>
    <w:basedOn w:val="Textbody"/>
  </w:style>
  <w:style w:type="character" w:customStyle="1" w:styleId="NumberingSymbols">
    <w:name w:val="Numbering Symbols"/>
  </w:style>
  <w:style w:type="character" w:customStyle="1" w:styleId="Internetlink">
    <w:name w:val="Internet link"/>
    <w:rPr>
      <w:color w:val="000080"/>
      <w:u w:val="single"/>
    </w:rPr>
  </w:style>
  <w:style w:type="character" w:customStyle="1" w:styleId="BulletSymbols">
    <w:name w:val="Bullet Symbols"/>
    <w:rPr>
      <w:rFonts w:ascii="OpenSymbol" w:eastAsia="OpenSymbol" w:hAnsi="OpenSymbol" w:cs="OpenSymbol"/>
    </w:rPr>
  </w:style>
  <w:style w:type="character" w:styleId="Textoennegrita">
    <w:name w:val="Strong"/>
    <w:basedOn w:val="Fuentedeprrafopredeter"/>
    <w:uiPriority w:val="22"/>
    <w:qFormat/>
    <w:rsid w:val="00831D86"/>
    <w:rPr>
      <w:b/>
      <w:bCs/>
    </w:rPr>
  </w:style>
  <w:style w:type="character" w:customStyle="1" w:styleId="PiedepginaCar">
    <w:name w:val="Pie de página Car"/>
    <w:basedOn w:val="Fuentedeprrafopredeter"/>
    <w:link w:val="Piedepgina"/>
    <w:uiPriority w:val="99"/>
    <w:rsid w:val="00AA17C7"/>
    <w:rPr>
      <w:rFonts w:ascii="NewsGotT" w:hAnsi="NewsGotT"/>
      <w:sz w:val="20"/>
    </w:rPr>
  </w:style>
  <w:style w:type="paragraph" w:styleId="Prrafodelista">
    <w:name w:val="List Paragraph"/>
    <w:basedOn w:val="Normal"/>
    <w:uiPriority w:val="34"/>
    <w:qFormat/>
    <w:rsid w:val="006842BC"/>
    <w:pPr>
      <w:widowControl/>
      <w:suppressAutoHyphens w:val="0"/>
      <w:autoSpaceDN/>
      <w:spacing w:after="160" w:line="259" w:lineRule="auto"/>
      <w:ind w:left="720"/>
      <w:contextualSpacing/>
      <w:textAlignment w:val="auto"/>
    </w:pPr>
    <w:rPr>
      <w:rFonts w:asciiTheme="minorHAnsi" w:eastAsiaTheme="minorHAnsi" w:hAnsiTheme="minorHAnsi" w:cstheme="minorBidi"/>
      <w:kern w:val="0"/>
      <w:sz w:val="22"/>
      <w:szCs w:val="22"/>
      <w:lang w:val="es-EC"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8297860">
      <w:bodyDiv w:val="1"/>
      <w:marLeft w:val="0"/>
      <w:marRight w:val="0"/>
      <w:marTop w:val="0"/>
      <w:marBottom w:val="0"/>
      <w:divBdr>
        <w:top w:val="none" w:sz="0" w:space="0" w:color="auto"/>
        <w:left w:val="none" w:sz="0" w:space="0" w:color="auto"/>
        <w:bottom w:val="none" w:sz="0" w:space="0" w:color="auto"/>
        <w:right w:val="none" w:sz="0" w:space="0" w:color="auto"/>
      </w:divBdr>
    </w:div>
    <w:div w:id="9381020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B36C9-4718-42BB-AEE2-5F4EFD762B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191</Words>
  <Characters>1051</Characters>
  <Application>Microsoft Office Word</Application>
  <DocSecurity>0</DocSecurity>
  <Lines>8</Lines>
  <Paragraphs>2</Paragraphs>
  <ScaleCrop>false</ScaleCrop>
  <HeadingPairs>
    <vt:vector size="2" baseType="variant">
      <vt:variant>
        <vt:lpstr>Título</vt:lpstr>
      </vt:variant>
      <vt:variant>
        <vt:i4>1</vt:i4>
      </vt:variant>
    </vt:vector>
  </HeadingPairs>
  <TitlesOfParts>
    <vt:vector size="1" baseType="lpstr">
      <vt:lpstr>Manual de Usuario</vt:lpstr>
    </vt:vector>
  </TitlesOfParts>
  <Company/>
  <LinksUpToDate>false</LinksUpToDate>
  <CharactersWithSpaces>1240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 de Usuario</dc:title>
  <dc:subject>&lt;Nombre Proyecto&gt;</dc:subject>
  <dc:creator>Peter</dc:creator>
  <cp:keywords>0100</cp:keywords>
  <cp:lastModifiedBy>vale</cp:lastModifiedBy>
  <cp:revision>2</cp:revision>
  <cp:lastPrinted>2010-01-15T17:08:00Z</cp:lastPrinted>
  <dcterms:created xsi:type="dcterms:W3CDTF">2018-06-18T20:35:00Z</dcterms:created>
  <dcterms:modified xsi:type="dcterms:W3CDTF">2018-06-18T20:35:00Z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&lt;Nombre de la Empresa&gt;</vt:lpwstr>
  </property>
  <property fmtid="{D5CDD505-2E9C-101B-9397-08002B2CF9AE}" pid="3" name="Departamento">
    <vt:lpwstr>&lt;Unidad Organizativa&gt;</vt:lpwstr>
  </property>
</Properties>
</file>